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58987E" w14:textId="5F86C726" w:rsidR="00AD6E0D" w:rsidRDefault="00AD6E0D" w:rsidP="00092CC1">
      <w:pPr>
        <w:spacing w:line="276" w:lineRule="auto"/>
        <w:jc w:val="both"/>
        <w:rPr>
          <w:rStyle w:val="Hypertextovodkaz"/>
          <w:color w:val="auto"/>
          <w:sz w:val="22"/>
          <w:u w:val="none"/>
        </w:rPr>
      </w:pPr>
      <w:bookmarkStart w:id="0" w:name="_GoBack"/>
      <w:bookmarkEnd w:id="0"/>
    </w:p>
    <w:p w14:paraId="5092F2E4" w14:textId="77777777" w:rsidR="001038A6" w:rsidRPr="00335796" w:rsidRDefault="001038A6" w:rsidP="00092CC1">
      <w:pPr>
        <w:spacing w:line="276" w:lineRule="auto"/>
        <w:jc w:val="both"/>
        <w:rPr>
          <w:rStyle w:val="Hypertextovodkaz"/>
          <w:color w:val="auto"/>
          <w:sz w:val="22"/>
          <w:u w:val="none"/>
        </w:rPr>
      </w:pPr>
    </w:p>
    <w:p w14:paraId="6229D397" w14:textId="343EC7A2" w:rsidR="00121292" w:rsidRPr="00EF3164" w:rsidRDefault="002456C1" w:rsidP="00092CC1">
      <w:pPr>
        <w:spacing w:line="276" w:lineRule="auto"/>
        <w:jc w:val="both"/>
        <w:rPr>
          <w:rStyle w:val="Hypertextovodkaz"/>
          <w:rFonts w:ascii="Arial" w:hAnsi="Arial" w:cs="Arial"/>
          <w:color w:val="auto"/>
          <w:sz w:val="22"/>
          <w:szCs w:val="22"/>
          <w:u w:val="none"/>
        </w:rPr>
      </w:pPr>
      <w:r w:rsidRPr="00EF3164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>14</w:t>
      </w:r>
      <w:r w:rsidR="002454B0" w:rsidRPr="00EF3164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>.</w:t>
      </w:r>
      <w:r w:rsidR="000C6847" w:rsidRPr="00EF3164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 xml:space="preserve"> </w:t>
      </w:r>
      <w:r w:rsidR="00B502D7" w:rsidRPr="00EF3164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>4</w:t>
      </w:r>
      <w:r w:rsidR="002454B0" w:rsidRPr="00EF3164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>.</w:t>
      </w:r>
      <w:r w:rsidR="00294866" w:rsidRPr="00EF3164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 xml:space="preserve"> </w:t>
      </w:r>
      <w:r w:rsidR="002454B0" w:rsidRPr="00EF3164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>202</w:t>
      </w:r>
      <w:r w:rsidR="00B502D7" w:rsidRPr="00EF3164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>6</w:t>
      </w:r>
      <w:r w:rsidRPr="00EF3164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>, Bečov nad Teplou</w:t>
      </w:r>
    </w:p>
    <w:p w14:paraId="48A53B27" w14:textId="08DD4D83" w:rsidR="002454B0" w:rsidRPr="00EF3164" w:rsidRDefault="002454B0" w:rsidP="00092CC1">
      <w:pPr>
        <w:spacing w:line="276" w:lineRule="auto"/>
        <w:jc w:val="both"/>
        <w:rPr>
          <w:rStyle w:val="Hypertextovodkaz"/>
          <w:rFonts w:ascii="Arial" w:hAnsi="Arial" w:cs="Arial"/>
          <w:b/>
          <w:color w:val="auto"/>
          <w:sz w:val="20"/>
          <w:szCs w:val="20"/>
          <w:u w:val="none"/>
        </w:rPr>
      </w:pPr>
      <w:r w:rsidRPr="00EF3164">
        <w:rPr>
          <w:rStyle w:val="Hypertextovodkaz"/>
          <w:rFonts w:ascii="Arial" w:hAnsi="Arial" w:cs="Arial"/>
          <w:b/>
          <w:color w:val="auto"/>
          <w:sz w:val="20"/>
          <w:szCs w:val="20"/>
          <w:u w:val="none"/>
        </w:rPr>
        <w:t>TISKOVÁ ZPRÁVA</w:t>
      </w:r>
    </w:p>
    <w:p w14:paraId="22E33CEF" w14:textId="7A8556E3" w:rsidR="007C4723" w:rsidRPr="00EF3164" w:rsidRDefault="007C4723" w:rsidP="00092CC1">
      <w:pPr>
        <w:spacing w:line="276" w:lineRule="auto"/>
        <w:jc w:val="both"/>
        <w:rPr>
          <w:rStyle w:val="Hypertextovodkaz"/>
          <w:rFonts w:ascii="Arial" w:hAnsi="Arial" w:cs="Arial"/>
          <w:color w:val="auto"/>
          <w:sz w:val="22"/>
          <w:u w:val="none"/>
        </w:rPr>
      </w:pPr>
    </w:p>
    <w:p w14:paraId="5592D824" w14:textId="23F65478" w:rsidR="002456C1" w:rsidRPr="00EF3164" w:rsidRDefault="003D3FA0" w:rsidP="00F50DA2">
      <w:pPr>
        <w:spacing w:line="276" w:lineRule="auto"/>
        <w:jc w:val="both"/>
        <w:rPr>
          <w:rStyle w:val="Hypertextovodkaz"/>
          <w:rFonts w:ascii="Arial" w:hAnsi="Arial" w:cs="Arial"/>
          <w:b/>
          <w:color w:val="auto"/>
          <w:sz w:val="26"/>
          <w:szCs w:val="26"/>
          <w:u w:val="none"/>
        </w:rPr>
      </w:pPr>
      <w:r w:rsidRPr="00EF3164">
        <w:rPr>
          <w:rStyle w:val="Hypertextovodkaz"/>
          <w:rFonts w:ascii="Arial" w:hAnsi="Arial" w:cs="Arial"/>
          <w:b/>
          <w:color w:val="auto"/>
          <w:sz w:val="28"/>
          <w:szCs w:val="28"/>
          <w:u w:val="none"/>
        </w:rPr>
        <w:t xml:space="preserve"> </w:t>
      </w:r>
      <w:r w:rsidR="002456C1" w:rsidRPr="00EF3164">
        <w:rPr>
          <w:rStyle w:val="Hypertextovodkaz"/>
          <w:rFonts w:ascii="Arial" w:hAnsi="Arial" w:cs="Arial"/>
          <w:b/>
          <w:color w:val="auto"/>
          <w:sz w:val="26"/>
          <w:szCs w:val="26"/>
          <w:u w:val="none"/>
        </w:rPr>
        <w:t>Den bezpečnosti na hradě Bečov</w:t>
      </w:r>
      <w:r w:rsidR="00EF3164">
        <w:rPr>
          <w:rStyle w:val="Hypertextovodkaz"/>
          <w:rFonts w:ascii="Arial" w:hAnsi="Arial" w:cs="Arial"/>
          <w:b/>
          <w:color w:val="auto"/>
          <w:sz w:val="26"/>
          <w:szCs w:val="26"/>
          <w:u w:val="none"/>
        </w:rPr>
        <w:t xml:space="preserve"> 2026</w:t>
      </w:r>
      <w:r w:rsidR="002456C1" w:rsidRPr="00EF3164">
        <w:rPr>
          <w:rStyle w:val="Hypertextovodkaz"/>
          <w:rFonts w:ascii="Arial" w:hAnsi="Arial" w:cs="Arial"/>
          <w:b/>
          <w:color w:val="auto"/>
          <w:sz w:val="26"/>
          <w:szCs w:val="26"/>
          <w:u w:val="none"/>
        </w:rPr>
        <w:t>, tentokrát s </w:t>
      </w:r>
      <w:r w:rsidR="00FC4717">
        <w:rPr>
          <w:rStyle w:val="Hypertextovodkaz"/>
          <w:rFonts w:ascii="Arial" w:hAnsi="Arial" w:cs="Arial"/>
          <w:b/>
          <w:color w:val="auto"/>
          <w:sz w:val="26"/>
          <w:szCs w:val="26"/>
          <w:u w:val="none"/>
        </w:rPr>
        <w:t>H</w:t>
      </w:r>
      <w:r w:rsidR="002456C1" w:rsidRPr="00EF3164">
        <w:rPr>
          <w:rStyle w:val="Hypertextovodkaz"/>
          <w:rFonts w:ascii="Arial" w:hAnsi="Arial" w:cs="Arial"/>
          <w:b/>
          <w:color w:val="auto"/>
          <w:sz w:val="26"/>
          <w:szCs w:val="26"/>
          <w:u w:val="none"/>
        </w:rPr>
        <w:t xml:space="preserve">asičským záchranným sborem </w:t>
      </w:r>
    </w:p>
    <w:p w14:paraId="1372C463" w14:textId="41A77B7D" w:rsidR="002456C1" w:rsidRPr="00EF3164" w:rsidRDefault="002456C1" w:rsidP="00F50DA2">
      <w:pPr>
        <w:spacing w:line="276" w:lineRule="auto"/>
        <w:jc w:val="both"/>
        <w:rPr>
          <w:rStyle w:val="Hypertextovodkaz"/>
          <w:rFonts w:ascii="Arial" w:hAnsi="Arial" w:cs="Arial"/>
          <w:b/>
          <w:color w:val="auto"/>
          <w:u w:val="none"/>
        </w:rPr>
      </w:pPr>
      <w:r w:rsidRPr="00EF3164">
        <w:rPr>
          <w:rStyle w:val="Hypertextovodkaz"/>
          <w:rFonts w:ascii="Arial" w:hAnsi="Arial" w:cs="Arial"/>
          <w:b/>
          <w:color w:val="auto"/>
          <w:u w:val="none"/>
        </w:rPr>
        <w:t>_____________________________________________________________________________</w:t>
      </w:r>
    </w:p>
    <w:p w14:paraId="6715EF0F" w14:textId="77777777" w:rsidR="002456C1" w:rsidRPr="00EF3164" w:rsidRDefault="002456C1" w:rsidP="00F50DA2">
      <w:pPr>
        <w:spacing w:line="276" w:lineRule="auto"/>
        <w:jc w:val="both"/>
        <w:rPr>
          <w:rFonts w:ascii="Arial" w:hAnsi="Arial" w:cs="Arial"/>
          <w:b/>
          <w:i/>
          <w:color w:val="000000" w:themeColor="text1"/>
        </w:rPr>
      </w:pPr>
    </w:p>
    <w:p w14:paraId="4E73AD32" w14:textId="29BE5397" w:rsidR="00EF3164" w:rsidRDefault="00EF3164" w:rsidP="00473A7E">
      <w:pPr>
        <w:pStyle w:val="Normlnweb"/>
        <w:jc w:val="both"/>
        <w:rPr>
          <w:rFonts w:ascii="Arial" w:hAnsi="Arial" w:cs="Arial"/>
          <w:b/>
          <w:color w:val="0A0A0A"/>
          <w:shd w:val="clear" w:color="auto" w:fill="FFFFFF"/>
          <w:lang w:eastAsia="en-US"/>
        </w:rPr>
      </w:pPr>
      <w:r w:rsidRPr="00EF3164">
        <w:rPr>
          <w:rFonts w:ascii="Arial" w:hAnsi="Arial" w:cs="Arial"/>
          <w:b/>
          <w:color w:val="0A0A0A"/>
          <w:shd w:val="clear" w:color="auto" w:fill="FFFFFF"/>
          <w:lang w:eastAsia="en-US"/>
        </w:rPr>
        <w:t xml:space="preserve">Národní památkový ústav ve spolupráci s Hasičským záchranným sborem Karlovarského kraje pořádá ve dnech </w:t>
      </w:r>
      <w:r w:rsidRPr="00EF3164">
        <w:rPr>
          <w:rFonts w:ascii="Arial" w:hAnsi="Arial" w:cs="Arial"/>
          <w:b/>
          <w:bCs/>
          <w:color w:val="0A0A0A"/>
          <w:shd w:val="clear" w:color="auto" w:fill="FFFFFF"/>
          <w:lang w:eastAsia="en-US"/>
        </w:rPr>
        <w:t>24. a 25. dubna 2026</w:t>
      </w:r>
      <w:r w:rsidRPr="00EF3164">
        <w:rPr>
          <w:rFonts w:ascii="Arial" w:hAnsi="Arial" w:cs="Arial"/>
          <w:b/>
          <w:color w:val="0A0A0A"/>
          <w:shd w:val="clear" w:color="auto" w:fill="FFFFFF"/>
          <w:lang w:eastAsia="en-US"/>
        </w:rPr>
        <w:t xml:space="preserve"> již druhý ročník celostátně významné akce </w:t>
      </w:r>
      <w:r w:rsidRPr="00EF3164">
        <w:rPr>
          <w:rFonts w:ascii="Arial" w:hAnsi="Arial" w:cs="Arial"/>
          <w:b/>
          <w:bCs/>
          <w:color w:val="0A0A0A"/>
          <w:shd w:val="clear" w:color="auto" w:fill="FFFFFF"/>
          <w:lang w:eastAsia="en-US"/>
        </w:rPr>
        <w:t>Den bezpečnosti na hradě Bečov</w:t>
      </w:r>
      <w:r w:rsidRPr="00EF3164">
        <w:rPr>
          <w:rFonts w:ascii="Arial" w:hAnsi="Arial" w:cs="Arial"/>
          <w:b/>
          <w:color w:val="0A0A0A"/>
          <w:shd w:val="clear" w:color="auto" w:fill="FFFFFF"/>
          <w:lang w:eastAsia="en-US"/>
        </w:rPr>
        <w:t>.</w:t>
      </w:r>
      <w:r w:rsidR="00340B9C">
        <w:rPr>
          <w:rFonts w:ascii="Arial" w:hAnsi="Arial" w:cs="Arial"/>
          <w:b/>
          <w:color w:val="0A0A0A"/>
          <w:shd w:val="clear" w:color="auto" w:fill="FFFFFF"/>
          <w:lang w:eastAsia="en-US"/>
        </w:rPr>
        <w:t xml:space="preserve"> </w:t>
      </w:r>
    </w:p>
    <w:p w14:paraId="5C56E825" w14:textId="4555D1DB" w:rsidR="009C2532" w:rsidRDefault="00696673" w:rsidP="009C2532">
      <w:pPr>
        <w:pStyle w:val="Normlnweb"/>
        <w:jc w:val="both"/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</w:pPr>
      <w:r w:rsidRPr="0044318C">
        <w:rPr>
          <w:rFonts w:ascii="Arial" w:hAnsi="Arial" w:cs="Arial"/>
          <w:noProof/>
          <w:color w:val="0A0A0A"/>
          <w:sz w:val="23"/>
          <w:szCs w:val="23"/>
          <w:shd w:val="clear" w:color="auto" w:fill="FFFFFF"/>
          <w:lang w:eastAsia="en-US"/>
        </w:rPr>
        <w:drawing>
          <wp:anchor distT="0" distB="0" distL="114300" distR="114300" simplePos="0" relativeHeight="251661312" behindDoc="1" locked="0" layoutInCell="1" allowOverlap="1" wp14:anchorId="0711BDE0" wp14:editId="1F7FA0CE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2785745" cy="3943350"/>
            <wp:effectExtent l="0" t="0" r="0" b="0"/>
            <wp:wrapTight wrapText="bothSides">
              <wp:wrapPolygon edited="0">
                <wp:start x="0" y="0"/>
                <wp:lineTo x="0" y="21496"/>
                <wp:lineTo x="21418" y="21496"/>
                <wp:lineTo x="21418" y="0"/>
                <wp:lineTo x="0" y="0"/>
              </wp:wrapPolygon>
            </wp:wrapTight>
            <wp:docPr id="9" name="Obrázek 9" descr="S:\DBB 2026\pozvánky, plakátyx, bannery\Plakát_soc._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DBB 2026\pozvánky, plakátyx, bannery\Plakát_soc._V2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66" cy="394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164" w:rsidRPr="00EF3164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Jedná se o </w:t>
      </w:r>
      <w:r w:rsidR="00EF3164" w:rsidRPr="00EF3164">
        <w:rPr>
          <w:rFonts w:ascii="Arial" w:hAnsi="Arial" w:cs="Arial"/>
          <w:b/>
          <w:bCs/>
          <w:color w:val="0A0A0A"/>
          <w:sz w:val="23"/>
          <w:szCs w:val="23"/>
          <w:shd w:val="clear" w:color="auto" w:fill="FFFFFF"/>
          <w:lang w:eastAsia="en-US"/>
        </w:rPr>
        <w:t>mezirezortní akci bezpečnostních složek státu</w:t>
      </w:r>
      <w:r w:rsidR="00EF3164" w:rsidRPr="00EF3164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 </w:t>
      </w:r>
      <w:r w:rsidR="00EF3164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>pořádanou</w:t>
      </w:r>
      <w:r w:rsidR="00EF3164" w:rsidRPr="00EF3164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 </w:t>
      </w:r>
      <w:r w:rsidR="00EF3164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pod záštitou </w:t>
      </w:r>
      <w:r w:rsidR="00EF3164" w:rsidRPr="00EF3164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>prezidenta České republiky, ministra vnitra a hejtmana Karlovarského kraje</w:t>
      </w:r>
      <w:r w:rsidR="00EF3164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 </w:t>
      </w:r>
      <w:r w:rsidR="00EF3164" w:rsidRPr="00EF3164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>v prostředí národní kulturní památky</w:t>
      </w:r>
      <w:r w:rsidR="00EF3164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>.</w:t>
      </w:r>
      <w:r w:rsidR="009C2532" w:rsidRPr="009C2532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 </w:t>
      </w:r>
      <w:r w:rsidR="009C2532" w:rsidRPr="00EF3164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Hlavní myšlenkou akce je nejen prezentace práce jednotlivých složek integrovaného záchranného systému, ale také důraz na bezpečnost společnosti jako celku. </w:t>
      </w:r>
    </w:p>
    <w:p w14:paraId="3BDCF26F" w14:textId="69C29A99" w:rsidR="009C2532" w:rsidRDefault="009C2532" w:rsidP="009C2532">
      <w:pPr>
        <w:pStyle w:val="Normlnweb"/>
        <w:jc w:val="both"/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</w:pPr>
      <w:r w:rsidRPr="00EF3164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Zkušenosti z předchozích ročníků potvrzují, že </w:t>
      </w:r>
      <w:r w:rsidRPr="009C2532">
        <w:rPr>
          <w:rFonts w:ascii="Arial" w:hAnsi="Arial" w:cs="Arial"/>
          <w:b/>
          <w:color w:val="0A0A0A"/>
          <w:sz w:val="23"/>
          <w:szCs w:val="23"/>
          <w:shd w:val="clear" w:color="auto" w:fill="FFFFFF"/>
          <w:lang w:eastAsia="en-US"/>
        </w:rPr>
        <w:t>prostředí středověkého hradu</w:t>
      </w:r>
      <w:r w:rsidRPr="00EF3164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 Bečov je mimořádně vhodné </w:t>
      </w:r>
      <w:r w:rsidR="0086393B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           </w:t>
      </w:r>
      <w:r w:rsidRPr="00EF3164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pro prezentaci tématu bezpečnosti a ochrany společnosti. První ročník akce se zaměřil na Armádu České republiky </w:t>
      </w:r>
      <w:r w:rsidR="00277877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  </w:t>
      </w:r>
      <w:r w:rsidRPr="00EF3164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>a představil její roli od historick</w:t>
      </w:r>
      <w:r w:rsidR="005D7DD8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>ého</w:t>
      </w:r>
      <w:r w:rsidRPr="00EF3164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 období </w:t>
      </w:r>
      <w:r w:rsidR="00277877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                               </w:t>
      </w:r>
      <w:r w:rsidRPr="00EF3164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až po současnost. Letošní druhý ročník je zaměřen především na </w:t>
      </w:r>
      <w:r w:rsidRPr="009C2532">
        <w:rPr>
          <w:rFonts w:ascii="Arial" w:hAnsi="Arial" w:cs="Arial"/>
          <w:b/>
          <w:color w:val="0A0A0A"/>
          <w:sz w:val="23"/>
          <w:szCs w:val="23"/>
          <w:shd w:val="clear" w:color="auto" w:fill="FFFFFF"/>
          <w:lang w:eastAsia="en-US"/>
        </w:rPr>
        <w:t>Hasičský záchranný sbor</w:t>
      </w:r>
      <w:r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>.</w:t>
      </w:r>
    </w:p>
    <w:p w14:paraId="5350F34B" w14:textId="1D943866" w:rsidR="00B43923" w:rsidRPr="00EF3164" w:rsidRDefault="00DE0AFE" w:rsidP="009C2532">
      <w:pPr>
        <w:pStyle w:val="Normlnweb"/>
        <w:jc w:val="both"/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</w:pPr>
      <w:r>
        <w:rPr>
          <w:rFonts w:ascii="Arial" w:hAnsi="Arial" w:cs="Arial"/>
          <w:i/>
          <w:color w:val="0A0A0A"/>
          <w:sz w:val="23"/>
          <w:szCs w:val="23"/>
          <w:shd w:val="clear" w:color="auto" w:fill="FFFFFF"/>
          <w:lang w:eastAsia="en-US"/>
        </w:rPr>
        <w:t>„</w:t>
      </w:r>
      <w:r w:rsidR="00B43923" w:rsidRPr="00B43923">
        <w:rPr>
          <w:rFonts w:ascii="Arial" w:hAnsi="Arial" w:cs="Arial"/>
          <w:i/>
          <w:color w:val="0A0A0A"/>
          <w:sz w:val="23"/>
          <w:szCs w:val="23"/>
          <w:shd w:val="clear" w:color="auto" w:fill="FFFFFF"/>
          <w:lang w:eastAsia="en-US"/>
        </w:rPr>
        <w:t>Páteční dopoledne i odpoledne je tradičně zasvěceno studentům, kteří se mohou v multifukčním sál</w:t>
      </w:r>
      <w:r>
        <w:rPr>
          <w:rFonts w:ascii="Arial" w:hAnsi="Arial" w:cs="Arial"/>
          <w:i/>
          <w:color w:val="0A0A0A"/>
          <w:sz w:val="23"/>
          <w:szCs w:val="23"/>
          <w:shd w:val="clear" w:color="auto" w:fill="FFFFFF"/>
          <w:lang w:eastAsia="en-US"/>
        </w:rPr>
        <w:t>e</w:t>
      </w:r>
      <w:r w:rsidR="00B43923" w:rsidRPr="00B43923">
        <w:rPr>
          <w:rFonts w:ascii="Arial" w:hAnsi="Arial" w:cs="Arial"/>
          <w:i/>
          <w:color w:val="0A0A0A"/>
          <w:sz w:val="23"/>
          <w:szCs w:val="23"/>
          <w:shd w:val="clear" w:color="auto" w:fill="FFFFFF"/>
          <w:lang w:eastAsia="en-US"/>
        </w:rPr>
        <w:t xml:space="preserve"> neformálně dozvědět mnoho zajímavého ze života profesí ozbrojených a záchranných složek</w:t>
      </w:r>
      <w:r>
        <w:rPr>
          <w:rFonts w:ascii="Arial" w:hAnsi="Arial" w:cs="Arial"/>
          <w:i/>
          <w:color w:val="0A0A0A"/>
          <w:sz w:val="23"/>
          <w:szCs w:val="23"/>
          <w:shd w:val="clear" w:color="auto" w:fill="FFFFFF"/>
          <w:lang w:eastAsia="en-US"/>
        </w:rPr>
        <w:t xml:space="preserve">. </w:t>
      </w:r>
      <w:proofErr w:type="gramStart"/>
      <w:r>
        <w:rPr>
          <w:rFonts w:ascii="Arial" w:hAnsi="Arial" w:cs="Arial"/>
          <w:i/>
          <w:color w:val="0A0A0A"/>
          <w:sz w:val="23"/>
          <w:szCs w:val="23"/>
          <w:shd w:val="clear" w:color="auto" w:fill="FFFFFF"/>
          <w:lang w:eastAsia="en-US"/>
        </w:rPr>
        <w:t>S</w:t>
      </w:r>
      <w:r w:rsidR="00B43923" w:rsidRPr="00B43923">
        <w:rPr>
          <w:rFonts w:ascii="Arial" w:hAnsi="Arial" w:cs="Arial"/>
          <w:i/>
          <w:color w:val="0A0A0A"/>
          <w:sz w:val="23"/>
          <w:szCs w:val="23"/>
          <w:shd w:val="clear" w:color="auto" w:fill="FFFFFF"/>
          <w:lang w:eastAsia="en-US"/>
        </w:rPr>
        <w:t>obota</w:t>
      </w:r>
      <w:proofErr w:type="gramEnd"/>
      <w:r w:rsidR="00B43923" w:rsidRPr="00B43923">
        <w:rPr>
          <w:rFonts w:ascii="Arial" w:hAnsi="Arial" w:cs="Arial"/>
          <w:i/>
          <w:color w:val="0A0A0A"/>
          <w:sz w:val="23"/>
          <w:szCs w:val="23"/>
          <w:shd w:val="clear" w:color="auto" w:fill="FFFFFF"/>
          <w:lang w:eastAsia="en-US"/>
        </w:rPr>
        <w:t xml:space="preserve"> je pak určena nejširší veřejnosti se zájmem o tuto problematiku</w:t>
      </w:r>
      <w:r>
        <w:rPr>
          <w:rFonts w:ascii="Arial" w:hAnsi="Arial" w:cs="Arial"/>
          <w:i/>
          <w:color w:val="0A0A0A"/>
          <w:sz w:val="23"/>
          <w:szCs w:val="23"/>
          <w:shd w:val="clear" w:color="auto" w:fill="FFFFFF"/>
          <w:lang w:eastAsia="en-US"/>
        </w:rPr>
        <w:t>“</w:t>
      </w:r>
      <w:r w:rsidR="00B43923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, říká </w:t>
      </w:r>
      <w:r w:rsidR="00340B9C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kastelán </w:t>
      </w:r>
      <w:r w:rsidR="00B43923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>Tomáš Wizovský</w:t>
      </w:r>
      <w:r w:rsidR="00277877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>,</w:t>
      </w:r>
      <w:r w:rsidR="00B43923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 spoluautor a iniciátor tohoto projektu. </w:t>
      </w:r>
    </w:p>
    <w:p w14:paraId="36BF3B7D" w14:textId="1B3AFF0D" w:rsidR="00452724" w:rsidRPr="00340B9C" w:rsidRDefault="00DE0AFE" w:rsidP="00452724">
      <w:pPr>
        <w:pStyle w:val="Normlnweb"/>
        <w:jc w:val="both"/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</w:pPr>
      <w:r>
        <w:rPr>
          <w:rFonts w:ascii="Arial" w:hAnsi="Arial" w:cs="Arial"/>
          <w:i/>
          <w:color w:val="0A0A0A"/>
          <w:sz w:val="23"/>
          <w:szCs w:val="23"/>
          <w:shd w:val="clear" w:color="auto" w:fill="FFFFFF"/>
          <w:lang w:eastAsia="en-US"/>
        </w:rPr>
        <w:t>„</w:t>
      </w:r>
      <w:r w:rsidR="00452724" w:rsidRPr="00340B9C">
        <w:rPr>
          <w:rFonts w:ascii="Arial" w:hAnsi="Arial" w:cs="Arial"/>
          <w:i/>
          <w:color w:val="0A0A0A"/>
          <w:sz w:val="23"/>
          <w:szCs w:val="23"/>
          <w:shd w:val="clear" w:color="auto" w:fill="FFFFFF"/>
          <w:lang w:eastAsia="en-US"/>
        </w:rPr>
        <w:t xml:space="preserve">V průběhu dne budou pro návštěvníky připraveny </w:t>
      </w:r>
      <w:r w:rsidR="0061724D">
        <w:rPr>
          <w:rFonts w:ascii="Arial" w:hAnsi="Arial" w:cs="Arial"/>
          <w:i/>
          <w:color w:val="0A0A0A"/>
          <w:sz w:val="23"/>
          <w:szCs w:val="23"/>
          <w:shd w:val="clear" w:color="auto" w:fill="FFFFFF"/>
          <w:lang w:eastAsia="en-US"/>
        </w:rPr>
        <w:t>dynamické ukázky</w:t>
      </w:r>
      <w:r w:rsidR="00452724" w:rsidRPr="00340B9C">
        <w:rPr>
          <w:rFonts w:ascii="Arial" w:hAnsi="Arial" w:cs="Arial"/>
          <w:i/>
          <w:color w:val="0A0A0A"/>
          <w:sz w:val="23"/>
          <w:szCs w:val="23"/>
          <w:shd w:val="clear" w:color="auto" w:fill="FFFFFF"/>
          <w:lang w:eastAsia="en-US"/>
        </w:rPr>
        <w:t xml:space="preserve"> práce hasičů, zdravotnické záchranné služby, dobrovolných hasičů i dalších složek IZS</w:t>
      </w:r>
      <w:r>
        <w:rPr>
          <w:rFonts w:ascii="Arial" w:hAnsi="Arial" w:cs="Arial"/>
          <w:i/>
          <w:color w:val="0A0A0A"/>
          <w:sz w:val="23"/>
          <w:szCs w:val="23"/>
          <w:shd w:val="clear" w:color="auto" w:fill="FFFFFF"/>
          <w:lang w:eastAsia="en-US"/>
        </w:rPr>
        <w:t>.</w:t>
      </w:r>
      <w:r w:rsidR="00452724" w:rsidRPr="00340B9C">
        <w:rPr>
          <w:rFonts w:ascii="Arial" w:hAnsi="Arial" w:cs="Arial"/>
          <w:i/>
          <w:color w:val="0A0A0A"/>
          <w:sz w:val="23"/>
          <w:szCs w:val="23"/>
          <w:shd w:val="clear" w:color="auto" w:fill="FFFFFF"/>
          <w:lang w:eastAsia="en-US"/>
        </w:rPr>
        <w:t xml:space="preserve"> </w:t>
      </w:r>
      <w:r>
        <w:rPr>
          <w:rFonts w:ascii="Arial" w:hAnsi="Arial" w:cs="Arial"/>
          <w:i/>
          <w:color w:val="0A0A0A"/>
          <w:sz w:val="23"/>
          <w:szCs w:val="23"/>
          <w:shd w:val="clear" w:color="auto" w:fill="FFFFFF"/>
          <w:lang w:eastAsia="en-US"/>
        </w:rPr>
        <w:t>S</w:t>
      </w:r>
      <w:r w:rsidR="00452724" w:rsidRPr="00340B9C">
        <w:rPr>
          <w:rFonts w:ascii="Arial" w:hAnsi="Arial" w:cs="Arial"/>
          <w:i/>
          <w:color w:val="0A0A0A"/>
          <w:sz w:val="23"/>
          <w:szCs w:val="23"/>
          <w:shd w:val="clear" w:color="auto" w:fill="FFFFFF"/>
          <w:lang w:eastAsia="en-US"/>
        </w:rPr>
        <w:t xml:space="preserve">tejně </w:t>
      </w:r>
      <w:r>
        <w:rPr>
          <w:rFonts w:ascii="Arial" w:hAnsi="Arial" w:cs="Arial"/>
          <w:i/>
          <w:color w:val="0A0A0A"/>
          <w:sz w:val="23"/>
          <w:szCs w:val="23"/>
          <w:shd w:val="clear" w:color="auto" w:fill="FFFFFF"/>
          <w:lang w:eastAsia="en-US"/>
        </w:rPr>
        <w:t>tak</w:t>
      </w:r>
      <w:r w:rsidR="00452724" w:rsidRPr="00340B9C">
        <w:rPr>
          <w:rFonts w:ascii="Arial" w:hAnsi="Arial" w:cs="Arial"/>
          <w:i/>
          <w:color w:val="0A0A0A"/>
          <w:sz w:val="23"/>
          <w:szCs w:val="23"/>
          <w:shd w:val="clear" w:color="auto" w:fill="FFFFFF"/>
          <w:lang w:eastAsia="en-US"/>
        </w:rPr>
        <w:t xml:space="preserve"> preventivní aktivity zaměřené na bezpečnost v každodenním životě </w:t>
      </w:r>
      <w:r w:rsidR="00277877">
        <w:rPr>
          <w:rFonts w:ascii="Arial" w:hAnsi="Arial" w:cs="Arial"/>
          <w:i/>
          <w:color w:val="0A0A0A"/>
          <w:sz w:val="23"/>
          <w:szCs w:val="23"/>
          <w:shd w:val="clear" w:color="auto" w:fill="FFFFFF"/>
          <w:lang w:eastAsia="en-US"/>
        </w:rPr>
        <w:t>a</w:t>
      </w:r>
      <w:r w:rsidR="00452724" w:rsidRPr="00340B9C">
        <w:rPr>
          <w:rFonts w:ascii="Arial" w:hAnsi="Arial" w:cs="Arial"/>
          <w:i/>
          <w:color w:val="0A0A0A"/>
          <w:sz w:val="23"/>
          <w:szCs w:val="23"/>
          <w:shd w:val="clear" w:color="auto" w:fill="FFFFFF"/>
          <w:lang w:eastAsia="en-US"/>
        </w:rPr>
        <w:t xml:space="preserve"> </w:t>
      </w:r>
      <w:r w:rsidR="000006AC">
        <w:rPr>
          <w:rFonts w:ascii="Arial" w:hAnsi="Arial" w:cs="Arial"/>
          <w:i/>
          <w:color w:val="0A0A0A"/>
          <w:sz w:val="23"/>
          <w:szCs w:val="23"/>
          <w:shd w:val="clear" w:color="auto" w:fill="FFFFFF"/>
          <w:lang w:eastAsia="en-US"/>
        </w:rPr>
        <w:t>předvedení disciplín</w:t>
      </w:r>
      <w:r w:rsidR="00452724" w:rsidRPr="00340B9C">
        <w:rPr>
          <w:rFonts w:ascii="Arial" w:hAnsi="Arial" w:cs="Arial"/>
          <w:i/>
          <w:color w:val="0A0A0A"/>
          <w:sz w:val="23"/>
          <w:szCs w:val="23"/>
          <w:shd w:val="clear" w:color="auto" w:fill="FFFFFF"/>
          <w:lang w:eastAsia="en-US"/>
        </w:rPr>
        <w:t xml:space="preserve"> požárního sportu, vše zasazené do historického kontextu vývoje záchranných sborů až po současnost. Součástí programu budou také ukázky historické i moderní zásahové techniky</w:t>
      </w:r>
      <w:r>
        <w:rPr>
          <w:rFonts w:ascii="Arial" w:hAnsi="Arial" w:cs="Arial"/>
          <w:i/>
          <w:color w:val="0A0A0A"/>
          <w:sz w:val="23"/>
          <w:szCs w:val="23"/>
          <w:shd w:val="clear" w:color="auto" w:fill="FFFFFF"/>
          <w:lang w:eastAsia="en-US"/>
        </w:rPr>
        <w:t>“</w:t>
      </w:r>
      <w:r w:rsidR="00B43923" w:rsidRPr="00340B9C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, popisuje </w:t>
      </w:r>
      <w:r w:rsidR="00340B9C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plk. </w:t>
      </w:r>
      <w:r w:rsidR="00B43923" w:rsidRPr="00340B9C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>Roman Krum</w:t>
      </w:r>
      <w:r w:rsidR="00277877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>p</w:t>
      </w:r>
      <w:r w:rsidR="00B43923" w:rsidRPr="00340B9C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>h</w:t>
      </w:r>
      <w:r w:rsidR="00340B9C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>a</w:t>
      </w:r>
      <w:r w:rsidR="00B43923" w:rsidRPr="00340B9C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>nzl z HZS KK.</w:t>
      </w:r>
    </w:p>
    <w:p w14:paraId="00C2A4AF" w14:textId="6614223D" w:rsidR="00452724" w:rsidRPr="00452724" w:rsidRDefault="00452724" w:rsidP="009C2532">
      <w:pPr>
        <w:pStyle w:val="Normlnweb"/>
        <w:jc w:val="both"/>
        <w:rPr>
          <w:rFonts w:ascii="Arial" w:hAnsi="Arial" w:cs="Arial"/>
          <w:sz w:val="23"/>
          <w:szCs w:val="23"/>
        </w:rPr>
      </w:pPr>
      <w:r w:rsidRPr="00452724">
        <w:rPr>
          <w:rFonts w:ascii="Arial" w:hAnsi="Arial" w:cs="Arial"/>
          <w:sz w:val="23"/>
          <w:szCs w:val="23"/>
        </w:rPr>
        <w:t xml:space="preserve">Návštěvníci akce budou mít jedinečnou možnost zhlédnout historickou </w:t>
      </w:r>
      <w:r w:rsidRPr="00452724">
        <w:rPr>
          <w:rStyle w:val="Siln"/>
          <w:rFonts w:ascii="Arial" w:hAnsi="Arial" w:cs="Arial"/>
          <w:sz w:val="23"/>
          <w:szCs w:val="23"/>
        </w:rPr>
        <w:t xml:space="preserve">parní čtyřkolovou </w:t>
      </w:r>
      <w:proofErr w:type="spellStart"/>
      <w:r w:rsidRPr="00452724">
        <w:rPr>
          <w:rStyle w:val="Siln"/>
          <w:rFonts w:ascii="Arial" w:hAnsi="Arial" w:cs="Arial"/>
          <w:sz w:val="23"/>
          <w:szCs w:val="23"/>
        </w:rPr>
        <w:t>zápřahovou</w:t>
      </w:r>
      <w:proofErr w:type="spellEnd"/>
      <w:r w:rsidRPr="00452724">
        <w:rPr>
          <w:rStyle w:val="Siln"/>
          <w:rFonts w:ascii="Arial" w:hAnsi="Arial" w:cs="Arial"/>
          <w:sz w:val="23"/>
          <w:szCs w:val="23"/>
        </w:rPr>
        <w:t xml:space="preserve"> hasičskou stříkačku z roku 1881</w:t>
      </w:r>
      <w:r w:rsidRPr="00452724">
        <w:rPr>
          <w:rFonts w:ascii="Arial" w:hAnsi="Arial" w:cs="Arial"/>
          <w:sz w:val="23"/>
          <w:szCs w:val="23"/>
        </w:rPr>
        <w:t>, vyrobenou firmou R. A. Smékal Praha–Smíchov. Tento výjimečný technický exponát je dvouválcový parní stroj s čerpadlem o výkonu necelých 800 l/min</w:t>
      </w:r>
      <w:r>
        <w:rPr>
          <w:rFonts w:ascii="Arial" w:hAnsi="Arial" w:cs="Arial"/>
          <w:sz w:val="23"/>
          <w:szCs w:val="23"/>
        </w:rPr>
        <w:t xml:space="preserve">. </w:t>
      </w:r>
      <w:r w:rsidRPr="00452724">
        <w:rPr>
          <w:rFonts w:ascii="Arial" w:hAnsi="Arial" w:cs="Arial"/>
          <w:sz w:val="23"/>
          <w:szCs w:val="23"/>
        </w:rPr>
        <w:t xml:space="preserve">Stroj </w:t>
      </w:r>
      <w:r w:rsidR="00277877">
        <w:rPr>
          <w:rFonts w:ascii="Arial" w:hAnsi="Arial" w:cs="Arial"/>
          <w:sz w:val="23"/>
          <w:szCs w:val="23"/>
        </w:rPr>
        <w:t xml:space="preserve">                      </w:t>
      </w:r>
      <w:r>
        <w:rPr>
          <w:rFonts w:ascii="Arial" w:hAnsi="Arial" w:cs="Arial"/>
          <w:sz w:val="23"/>
          <w:szCs w:val="23"/>
        </w:rPr>
        <w:t xml:space="preserve">se </w:t>
      </w:r>
      <w:r w:rsidRPr="00452724">
        <w:rPr>
          <w:rFonts w:ascii="Arial" w:hAnsi="Arial" w:cs="Arial"/>
          <w:sz w:val="23"/>
          <w:szCs w:val="23"/>
        </w:rPr>
        <w:t xml:space="preserve">v minulosti </w:t>
      </w:r>
      <w:r>
        <w:rPr>
          <w:rFonts w:ascii="Arial" w:hAnsi="Arial" w:cs="Arial"/>
          <w:sz w:val="23"/>
          <w:szCs w:val="23"/>
        </w:rPr>
        <w:t xml:space="preserve">podílel </w:t>
      </w:r>
      <w:r w:rsidRPr="00452724">
        <w:rPr>
          <w:rFonts w:ascii="Arial" w:hAnsi="Arial" w:cs="Arial"/>
          <w:sz w:val="23"/>
          <w:szCs w:val="23"/>
        </w:rPr>
        <w:t xml:space="preserve">i </w:t>
      </w:r>
      <w:r>
        <w:rPr>
          <w:rFonts w:ascii="Arial" w:hAnsi="Arial" w:cs="Arial"/>
          <w:sz w:val="23"/>
          <w:szCs w:val="23"/>
        </w:rPr>
        <w:t>na</w:t>
      </w:r>
      <w:r w:rsidRPr="00452724">
        <w:rPr>
          <w:rFonts w:ascii="Arial" w:hAnsi="Arial" w:cs="Arial"/>
          <w:sz w:val="23"/>
          <w:szCs w:val="23"/>
        </w:rPr>
        <w:t xml:space="preserve"> hašení požáru Národního divadla v</w:t>
      </w:r>
      <w:r w:rsidR="00DE0AFE">
        <w:rPr>
          <w:rFonts w:ascii="Arial" w:hAnsi="Arial" w:cs="Arial"/>
          <w:sz w:val="23"/>
          <w:szCs w:val="23"/>
        </w:rPr>
        <w:t> </w:t>
      </w:r>
      <w:r w:rsidRPr="00452724">
        <w:rPr>
          <w:rFonts w:ascii="Arial" w:hAnsi="Arial" w:cs="Arial"/>
          <w:sz w:val="23"/>
          <w:szCs w:val="23"/>
        </w:rPr>
        <w:t>Praze</w:t>
      </w:r>
      <w:r w:rsidR="00DE0AFE">
        <w:rPr>
          <w:rFonts w:ascii="Arial" w:hAnsi="Arial" w:cs="Arial"/>
          <w:sz w:val="23"/>
          <w:szCs w:val="23"/>
        </w:rPr>
        <w:t>,</w:t>
      </w:r>
      <w:r w:rsidRPr="00452724">
        <w:rPr>
          <w:rFonts w:ascii="Arial" w:hAnsi="Arial" w:cs="Arial"/>
          <w:sz w:val="23"/>
          <w:szCs w:val="23"/>
        </w:rPr>
        <w:t xml:space="preserve"> později sloužil </w:t>
      </w:r>
      <w:r w:rsidR="00277877">
        <w:rPr>
          <w:rFonts w:ascii="Arial" w:hAnsi="Arial" w:cs="Arial"/>
          <w:sz w:val="23"/>
          <w:szCs w:val="23"/>
        </w:rPr>
        <w:t>p</w:t>
      </w:r>
      <w:r w:rsidRPr="00452724">
        <w:rPr>
          <w:rFonts w:ascii="Arial" w:hAnsi="Arial" w:cs="Arial"/>
          <w:sz w:val="23"/>
          <w:szCs w:val="23"/>
        </w:rPr>
        <w:t xml:space="preserve">ražským hasičům a od roku 1892 byl majetkem Sboru dobrovolných hasičů Klatovy. Tato stříkačka je zároveň unikátem </w:t>
      </w:r>
      <w:r w:rsidRPr="00452724">
        <w:rPr>
          <w:rFonts w:ascii="Arial" w:hAnsi="Arial" w:cs="Arial"/>
          <w:sz w:val="23"/>
          <w:szCs w:val="23"/>
        </w:rPr>
        <w:lastRenderedPageBreak/>
        <w:t>oceněným zápisem šesti světových rekordů a dodnes je funkčním symbolem historického vývoje hasičské techniky.</w:t>
      </w:r>
    </w:p>
    <w:p w14:paraId="654731EF" w14:textId="4CB4205E" w:rsidR="00452724" w:rsidRDefault="00452724" w:rsidP="00452724">
      <w:pPr>
        <w:pStyle w:val="Normlnweb"/>
        <w:jc w:val="both"/>
        <w:rPr>
          <w:rFonts w:ascii="Calibri Light" w:hAnsi="Calibri Light" w:cs="Calibri Light"/>
          <w:i/>
          <w:noProof/>
          <w:color w:val="1D1D1D"/>
          <w:sz w:val="16"/>
          <w:szCs w:val="16"/>
          <w:shd w:val="clear" w:color="auto" w:fill="FFFFFF"/>
        </w:rPr>
      </w:pPr>
      <w:r w:rsidRPr="00EF3164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Nedílnou součástí </w:t>
      </w:r>
      <w:r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akce </w:t>
      </w:r>
      <w:r w:rsidRPr="00EF3164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budou </w:t>
      </w:r>
      <w:r w:rsidRPr="0014130C">
        <w:rPr>
          <w:rFonts w:ascii="Arial" w:hAnsi="Arial" w:cs="Arial"/>
          <w:b/>
          <w:color w:val="0A0A0A"/>
          <w:sz w:val="23"/>
          <w:szCs w:val="23"/>
          <w:shd w:val="clear" w:color="auto" w:fill="FFFFFF"/>
          <w:lang w:eastAsia="en-US"/>
        </w:rPr>
        <w:t>informační a náborové stánky</w:t>
      </w:r>
      <w:r w:rsidRPr="00EF3164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 Armády České republiky, Policie České republiky, Vězeňské služby, Horské služby, Báňské záchranné služby, HZS Karlovarského kraje </w:t>
      </w:r>
      <w:r w:rsidR="00277877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               </w:t>
      </w:r>
      <w:r w:rsidRPr="00EF3164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>a</w:t>
      </w:r>
      <w:r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 </w:t>
      </w:r>
      <w:r w:rsidRPr="00EF3164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Zdravotnické záchranné služby Karlovarského kraje. Tyto složky se v rámci jednotlivých ročníků </w:t>
      </w:r>
      <w:r w:rsidR="00277877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            </w:t>
      </w:r>
      <w:r w:rsidRPr="00EF3164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>v patronaci akce pravidelně střídají.</w:t>
      </w:r>
      <w:r w:rsidRPr="0014130C">
        <w:rPr>
          <w:rFonts w:ascii="Calibri Light" w:hAnsi="Calibri Light" w:cs="Calibri Light"/>
          <w:i/>
          <w:noProof/>
          <w:color w:val="1D1D1D"/>
          <w:sz w:val="16"/>
          <w:szCs w:val="16"/>
          <w:shd w:val="clear" w:color="auto" w:fill="FFFFFF"/>
        </w:rPr>
        <w:t xml:space="preserve"> </w:t>
      </w:r>
    </w:p>
    <w:p w14:paraId="61403089" w14:textId="1FB580BA" w:rsidR="00340B9C" w:rsidRPr="00EF3164" w:rsidRDefault="00DE0AFE" w:rsidP="00452724">
      <w:pPr>
        <w:pStyle w:val="Normlnweb"/>
        <w:jc w:val="both"/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</w:pPr>
      <w:r>
        <w:rPr>
          <w:rFonts w:ascii="Arial" w:hAnsi="Arial" w:cs="Arial"/>
          <w:i/>
          <w:color w:val="0A0A0A"/>
          <w:sz w:val="23"/>
          <w:szCs w:val="23"/>
          <w:shd w:val="clear" w:color="auto" w:fill="FFFFFF"/>
          <w:lang w:eastAsia="en-US"/>
        </w:rPr>
        <w:t>„</w:t>
      </w:r>
      <w:r w:rsidR="00340B9C" w:rsidRPr="00340B9C">
        <w:rPr>
          <w:rFonts w:ascii="Arial" w:hAnsi="Arial" w:cs="Arial"/>
          <w:i/>
          <w:color w:val="0A0A0A"/>
          <w:sz w:val="23"/>
          <w:szCs w:val="23"/>
          <w:shd w:val="clear" w:color="auto" w:fill="FFFFFF"/>
          <w:lang w:eastAsia="en-US"/>
        </w:rPr>
        <w:t>Jsem rád, že se v Bečově nad Teplou při této ojedinělé akci budou prezentovat všechny záchranné složky IZS a navíc doplněné o báňskou a horskou záchra</w:t>
      </w:r>
      <w:r w:rsidR="00277877">
        <w:rPr>
          <w:rFonts w:ascii="Arial" w:hAnsi="Arial" w:cs="Arial"/>
          <w:i/>
          <w:color w:val="0A0A0A"/>
          <w:sz w:val="23"/>
          <w:szCs w:val="23"/>
          <w:shd w:val="clear" w:color="auto" w:fill="FFFFFF"/>
          <w:lang w:eastAsia="en-US"/>
        </w:rPr>
        <w:t>n</w:t>
      </w:r>
      <w:r w:rsidR="00340B9C" w:rsidRPr="00340B9C">
        <w:rPr>
          <w:rFonts w:ascii="Arial" w:hAnsi="Arial" w:cs="Arial"/>
          <w:i/>
          <w:color w:val="0A0A0A"/>
          <w:sz w:val="23"/>
          <w:szCs w:val="23"/>
          <w:shd w:val="clear" w:color="auto" w:fill="FFFFFF"/>
          <w:lang w:eastAsia="en-US"/>
        </w:rPr>
        <w:t>nou složku. Jsme totiž svým způsobem výjimečný kraj, který kromě obvyklých bezpečnostních rizik má na svém území jak hory tak doly</w:t>
      </w:r>
      <w:r>
        <w:rPr>
          <w:rFonts w:ascii="Arial" w:hAnsi="Arial" w:cs="Arial"/>
          <w:i/>
          <w:color w:val="0A0A0A"/>
          <w:sz w:val="23"/>
          <w:szCs w:val="23"/>
          <w:shd w:val="clear" w:color="auto" w:fill="FFFFFF"/>
          <w:lang w:eastAsia="en-US"/>
        </w:rPr>
        <w:t xml:space="preserve">“ </w:t>
      </w:r>
      <w:r w:rsidR="00340B9C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dodal   hejtman Karlovarského kraje Petr </w:t>
      </w:r>
      <w:proofErr w:type="spellStart"/>
      <w:r w:rsidR="00340B9C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>Kubis</w:t>
      </w:r>
      <w:proofErr w:type="spellEnd"/>
      <w:r w:rsidR="00340B9C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, jeden z patronů akce, kterou dále podpořil ministr vnitra </w:t>
      </w:r>
      <w:r w:rsidR="00277877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                </w:t>
      </w:r>
      <w:r w:rsidR="00340B9C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i prezident České republiky. </w:t>
      </w:r>
    </w:p>
    <w:p w14:paraId="77538DD7" w14:textId="3615AFC2" w:rsidR="00452724" w:rsidRPr="00EF3164" w:rsidRDefault="00B43923" w:rsidP="00452724">
      <w:pPr>
        <w:pStyle w:val="Normlnweb"/>
        <w:jc w:val="both"/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</w:pPr>
      <w:r>
        <w:rPr>
          <w:rFonts w:ascii="Calibri Light" w:hAnsi="Calibri Light" w:cs="Calibri Light"/>
          <w:i/>
          <w:noProof/>
          <w:color w:val="1D1D1D"/>
          <w:sz w:val="16"/>
          <w:szCs w:val="16"/>
          <w:shd w:val="clear" w:color="auto" w:fill="FFFFFF"/>
        </w:rPr>
        <w:drawing>
          <wp:anchor distT="0" distB="0" distL="114300" distR="114300" simplePos="0" relativeHeight="251662336" behindDoc="1" locked="0" layoutInCell="1" allowOverlap="1" wp14:anchorId="2FA3629C" wp14:editId="7E457972">
            <wp:simplePos x="0" y="0"/>
            <wp:positionH relativeFrom="column">
              <wp:posOffset>4699635</wp:posOffset>
            </wp:positionH>
            <wp:positionV relativeFrom="paragraph">
              <wp:posOffset>454025</wp:posOffset>
            </wp:positionV>
            <wp:extent cx="1941830" cy="1711325"/>
            <wp:effectExtent l="0" t="0" r="1270" b="3175"/>
            <wp:wrapTight wrapText="bothSides">
              <wp:wrapPolygon edited="0">
                <wp:start x="0" y="0"/>
                <wp:lineTo x="0" y="21400"/>
                <wp:lineTo x="21402" y="21400"/>
                <wp:lineTo x="21402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1830" cy="171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724" w:rsidRPr="0014130C">
        <w:rPr>
          <w:rFonts w:ascii="Arial" w:hAnsi="Arial" w:cs="Arial"/>
          <w:b/>
          <w:color w:val="0A0A0A"/>
          <w:sz w:val="23"/>
          <w:szCs w:val="23"/>
          <w:shd w:val="clear" w:color="auto" w:fill="FFFFFF"/>
          <w:lang w:eastAsia="en-US"/>
        </w:rPr>
        <w:t>Státní hrad a zámek Bečov</w:t>
      </w:r>
      <w:r w:rsidR="00452724" w:rsidRPr="00EF3164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 je zároveň sám o sobě příkladem moderně zabezpečeného objektu. </w:t>
      </w:r>
      <w:r w:rsidR="00277877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           </w:t>
      </w:r>
      <w:r w:rsidR="00452724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>Je napojen na pult centrální ochrany, d</w:t>
      </w:r>
      <w:r w:rsidR="00452724" w:rsidRPr="00EF3164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>isponuje bezpečnostním rámem, rozsáhlým</w:t>
      </w:r>
      <w:r w:rsidR="00452724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 </w:t>
      </w:r>
      <w:r w:rsidR="00452724" w:rsidRPr="00EF3164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>systém</w:t>
      </w:r>
      <w:r w:rsidR="00452724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>em protipožární ochrany</w:t>
      </w:r>
      <w:r w:rsidR="00452724" w:rsidRPr="00EF3164">
        <w:rPr>
          <w:rFonts w:ascii="Arial" w:hAnsi="Arial" w:cs="Arial"/>
          <w:color w:val="0A0A0A"/>
          <w:sz w:val="23"/>
          <w:szCs w:val="23"/>
          <w:shd w:val="clear" w:color="auto" w:fill="FFFFFF"/>
          <w:lang w:eastAsia="en-US"/>
        </w:rPr>
        <w:t xml:space="preserve"> a slouží jako modelové pracoviště HZS Karlovarského kraje. Pravidelně zde probíhají hasičská a policejní cvičení. Prostředí hradu tak přirozeně propojuje historický význam pevnosti s aktuálními bezpečnostními výzvami.</w:t>
      </w:r>
      <w:r w:rsidR="00452724" w:rsidRPr="0014130C">
        <w:rPr>
          <w:rFonts w:ascii="Calibri Light" w:hAnsi="Calibri Light" w:cs="Calibri Light"/>
          <w:i/>
          <w:noProof/>
          <w:color w:val="1D1D1D"/>
          <w:sz w:val="16"/>
          <w:szCs w:val="16"/>
          <w:shd w:val="clear" w:color="auto" w:fill="FFFFFF"/>
        </w:rPr>
        <w:t xml:space="preserve"> </w:t>
      </w:r>
    </w:p>
    <w:p w14:paraId="7822EA94" w14:textId="77777777" w:rsidR="00340B9C" w:rsidRDefault="0087619C" w:rsidP="002E2883">
      <w:pPr>
        <w:spacing w:before="100" w:beforeAutospacing="1" w:after="100" w:afterAutospacing="1"/>
        <w:jc w:val="both"/>
        <w:rPr>
          <w:rFonts w:ascii="Arial" w:hAnsi="Arial" w:cs="Arial"/>
          <w:b/>
          <w:color w:val="0A0A0A"/>
          <w:sz w:val="23"/>
          <w:szCs w:val="23"/>
          <w:shd w:val="clear" w:color="auto" w:fill="FFFFFF"/>
          <w:lang w:eastAsia="en-US"/>
        </w:rPr>
      </w:pPr>
      <w:r w:rsidRPr="000B69EA">
        <w:rPr>
          <w:rFonts w:ascii="Arial" w:hAnsi="Arial" w:cs="Arial"/>
          <w:b/>
          <w:color w:val="0A0A0A"/>
          <w:sz w:val="23"/>
          <w:szCs w:val="23"/>
          <w:shd w:val="clear" w:color="auto" w:fill="FFFFFF"/>
          <w:lang w:eastAsia="en-US"/>
        </w:rPr>
        <w:t>Které další akce nás v roce 2026 čekají?</w:t>
      </w:r>
      <w:r w:rsidR="000B69EA">
        <w:rPr>
          <w:rFonts w:ascii="Arial" w:hAnsi="Arial" w:cs="Arial"/>
          <w:b/>
          <w:color w:val="0A0A0A"/>
          <w:sz w:val="23"/>
          <w:szCs w:val="23"/>
          <w:shd w:val="clear" w:color="auto" w:fill="FFFFFF"/>
          <w:lang w:eastAsia="en-US"/>
        </w:rPr>
        <w:t xml:space="preserve"> </w:t>
      </w:r>
    </w:p>
    <w:p w14:paraId="0B86FBDF" w14:textId="717403F5" w:rsidR="002E2883" w:rsidRPr="00340B9C" w:rsidRDefault="002E2883" w:rsidP="002E2883">
      <w:pPr>
        <w:spacing w:before="100" w:beforeAutospacing="1" w:after="100" w:afterAutospacing="1"/>
        <w:jc w:val="both"/>
        <w:rPr>
          <w:rFonts w:ascii="Arial" w:hAnsi="Arial" w:cs="Arial"/>
          <w:b/>
          <w:color w:val="0A0A0A"/>
          <w:sz w:val="23"/>
          <w:szCs w:val="23"/>
          <w:shd w:val="clear" w:color="auto" w:fill="FFFFFF"/>
          <w:lang w:eastAsia="en-US"/>
        </w:rPr>
      </w:pPr>
      <w:r>
        <w:rPr>
          <w:rFonts w:ascii="Arial" w:hAnsi="Arial" w:cs="Arial"/>
          <w:color w:val="0A0A0A"/>
          <w:sz w:val="23"/>
          <w:szCs w:val="23"/>
          <w:shd w:val="clear" w:color="auto" w:fill="FFFFFF"/>
        </w:rPr>
        <w:t xml:space="preserve">Letošní nejvýznamnější událostí na Bečově bude </w:t>
      </w:r>
      <w:r w:rsidR="00B43923">
        <w:rPr>
          <w:rFonts w:ascii="Arial" w:hAnsi="Arial" w:cs="Arial"/>
          <w:color w:val="0A0A0A"/>
          <w:sz w:val="23"/>
          <w:szCs w:val="23"/>
          <w:shd w:val="clear" w:color="auto" w:fill="FFFFFF"/>
        </w:rPr>
        <w:t xml:space="preserve">                             </w:t>
      </w:r>
      <w:r w:rsidRPr="002E2883">
        <w:rPr>
          <w:rFonts w:ascii="Arial" w:hAnsi="Arial" w:cs="Arial"/>
          <w:b/>
          <w:color w:val="0A0A0A"/>
          <w:sz w:val="23"/>
          <w:szCs w:val="23"/>
          <w:shd w:val="clear" w:color="auto" w:fill="FFFFFF"/>
        </w:rPr>
        <w:t>otevření středověkého hradu včetně hradní kaple</w:t>
      </w:r>
      <w:r>
        <w:rPr>
          <w:rFonts w:ascii="Arial" w:hAnsi="Arial" w:cs="Arial"/>
          <w:color w:val="0A0A0A"/>
          <w:sz w:val="23"/>
          <w:szCs w:val="23"/>
          <w:shd w:val="clear" w:color="auto" w:fill="FFFFFF"/>
        </w:rPr>
        <w:t xml:space="preserve">, který bude </w:t>
      </w:r>
      <w:r w:rsidR="00277877">
        <w:rPr>
          <w:rFonts w:ascii="Arial" w:hAnsi="Arial" w:cs="Arial"/>
          <w:color w:val="0A0A0A"/>
          <w:sz w:val="23"/>
          <w:szCs w:val="23"/>
          <w:shd w:val="clear" w:color="auto" w:fill="FFFFFF"/>
        </w:rPr>
        <w:t xml:space="preserve">           </w:t>
      </w:r>
      <w:r>
        <w:rPr>
          <w:rFonts w:ascii="Arial" w:hAnsi="Arial" w:cs="Arial"/>
          <w:color w:val="0A0A0A"/>
          <w:sz w:val="23"/>
          <w:szCs w:val="23"/>
          <w:shd w:val="clear" w:color="auto" w:fill="FFFFFF"/>
        </w:rPr>
        <w:t xml:space="preserve">po rozsáhlé obnově poprvé v historii zpřístupněn veřejnosti. </w:t>
      </w:r>
      <w:r w:rsidR="0086393B">
        <w:rPr>
          <w:rFonts w:ascii="Arial" w:hAnsi="Arial" w:cs="Arial"/>
          <w:color w:val="0A0A0A"/>
          <w:sz w:val="23"/>
          <w:szCs w:val="23"/>
          <w:shd w:val="clear" w:color="auto" w:fill="FFFFFF"/>
        </w:rPr>
        <w:t xml:space="preserve">                    </w:t>
      </w:r>
      <w:r>
        <w:rPr>
          <w:rFonts w:ascii="Arial" w:hAnsi="Arial" w:cs="Arial"/>
          <w:color w:val="0A0A0A"/>
          <w:sz w:val="23"/>
          <w:szCs w:val="23"/>
          <w:shd w:val="clear" w:color="auto" w:fill="FFFFFF"/>
        </w:rPr>
        <w:t xml:space="preserve">Na slavnostní otevření </w:t>
      </w:r>
      <w:r w:rsidRPr="0014130C">
        <w:rPr>
          <w:rFonts w:ascii="Arial" w:hAnsi="Arial" w:cs="Arial"/>
          <w:b/>
          <w:color w:val="0A0A0A"/>
          <w:sz w:val="23"/>
          <w:szCs w:val="23"/>
          <w:shd w:val="clear" w:color="auto" w:fill="FFFFFF"/>
        </w:rPr>
        <w:t>1. května</w:t>
      </w:r>
      <w:r>
        <w:rPr>
          <w:rFonts w:ascii="Arial" w:hAnsi="Arial" w:cs="Arial"/>
          <w:color w:val="0A0A0A"/>
          <w:sz w:val="23"/>
          <w:szCs w:val="23"/>
          <w:shd w:val="clear" w:color="auto" w:fill="FFFFFF"/>
        </w:rPr>
        <w:t xml:space="preserve"> </w:t>
      </w:r>
      <w:r w:rsidR="0087619C" w:rsidRPr="002E2883">
        <w:rPr>
          <w:rFonts w:ascii="Arial" w:hAnsi="Arial" w:cs="Arial"/>
          <w:color w:val="0A0A0A"/>
          <w:sz w:val="23"/>
          <w:szCs w:val="23"/>
          <w:shd w:val="clear" w:color="auto" w:fill="FFFFFF"/>
        </w:rPr>
        <w:t xml:space="preserve">chystáme bohatý doprovodný program </w:t>
      </w:r>
      <w:r w:rsidR="00092CC1" w:rsidRPr="002E2883">
        <w:rPr>
          <w:rFonts w:ascii="Arial" w:hAnsi="Arial" w:cs="Arial"/>
          <w:color w:val="0A0A0A"/>
          <w:sz w:val="23"/>
          <w:szCs w:val="23"/>
          <w:shd w:val="clear" w:color="auto" w:fill="FFFFFF"/>
        </w:rPr>
        <w:t xml:space="preserve">v podobě </w:t>
      </w:r>
      <w:r w:rsidR="0087619C" w:rsidRPr="002E2883">
        <w:rPr>
          <w:rFonts w:ascii="Arial" w:hAnsi="Arial" w:cs="Arial"/>
          <w:color w:val="0A0A0A"/>
          <w:sz w:val="23"/>
          <w:szCs w:val="23"/>
          <w:shd w:val="clear" w:color="auto" w:fill="FFFFFF"/>
        </w:rPr>
        <w:t>středověkého tržiště, ukázky dobových řemesel, vojenského ležení, přehlídk</w:t>
      </w:r>
      <w:r w:rsidR="0044318C" w:rsidRPr="002E2883">
        <w:rPr>
          <w:rFonts w:ascii="Arial" w:hAnsi="Arial" w:cs="Arial"/>
          <w:color w:val="0A0A0A"/>
          <w:sz w:val="23"/>
          <w:szCs w:val="23"/>
          <w:shd w:val="clear" w:color="auto" w:fill="FFFFFF"/>
        </w:rPr>
        <w:t>y</w:t>
      </w:r>
      <w:r w:rsidR="0087619C" w:rsidRPr="002E2883">
        <w:rPr>
          <w:rFonts w:ascii="Arial" w:hAnsi="Arial" w:cs="Arial"/>
          <w:color w:val="0A0A0A"/>
          <w:sz w:val="23"/>
          <w:szCs w:val="23"/>
          <w:shd w:val="clear" w:color="auto" w:fill="FFFFFF"/>
        </w:rPr>
        <w:t xml:space="preserve"> sokolníků, hudebníků a žonglérů a dalších překvapení</w:t>
      </w:r>
      <w:r w:rsidRPr="002E2883">
        <w:rPr>
          <w:rFonts w:ascii="Arial" w:hAnsi="Arial" w:cs="Arial"/>
          <w:color w:val="0A0A0A"/>
          <w:sz w:val="23"/>
          <w:szCs w:val="23"/>
          <w:shd w:val="clear" w:color="auto" w:fill="FFFFFF"/>
        </w:rPr>
        <w:t>.</w:t>
      </w:r>
    </w:p>
    <w:p w14:paraId="48B4B1A3" w14:textId="631112F4" w:rsidR="0087619C" w:rsidRPr="00EF3164" w:rsidRDefault="00DE0AFE" w:rsidP="002E2883">
      <w:pPr>
        <w:spacing w:before="100" w:beforeAutospacing="1" w:after="100" w:afterAutospacing="1"/>
        <w:jc w:val="both"/>
        <w:rPr>
          <w:rFonts w:ascii="Arial" w:hAnsi="Arial" w:cs="Arial"/>
          <w:b/>
          <w:color w:val="0A0A0A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A0A0A"/>
          <w:sz w:val="23"/>
          <w:szCs w:val="23"/>
          <w:shd w:val="clear" w:color="auto" w:fill="FFFFFF"/>
        </w:rPr>
        <w:t>V </w:t>
      </w:r>
      <w:r w:rsidRPr="002E2883">
        <w:rPr>
          <w:rFonts w:ascii="Arial" w:hAnsi="Arial" w:cs="Arial"/>
          <w:color w:val="0A0A0A"/>
          <w:sz w:val="23"/>
          <w:szCs w:val="23"/>
          <w:shd w:val="clear" w:color="auto" w:fill="FFFFFF"/>
        </w:rPr>
        <w:t>květnu</w:t>
      </w:r>
      <w:r>
        <w:rPr>
          <w:rFonts w:ascii="Arial" w:hAnsi="Arial" w:cs="Arial"/>
          <w:color w:val="0A0A0A"/>
          <w:sz w:val="23"/>
          <w:szCs w:val="23"/>
          <w:shd w:val="clear" w:color="auto" w:fill="FFFFFF"/>
        </w:rPr>
        <w:t xml:space="preserve"> se </w:t>
      </w:r>
      <w:r w:rsidRPr="002E2883">
        <w:rPr>
          <w:rFonts w:ascii="Arial" w:hAnsi="Arial" w:cs="Arial"/>
          <w:color w:val="0A0A0A"/>
          <w:sz w:val="23"/>
          <w:szCs w:val="23"/>
          <w:shd w:val="clear" w:color="auto" w:fill="FFFFFF"/>
        </w:rPr>
        <w:t>pak</w:t>
      </w:r>
      <w:r>
        <w:rPr>
          <w:rFonts w:ascii="Arial" w:hAnsi="Arial" w:cs="Arial"/>
          <w:color w:val="0A0A0A"/>
          <w:sz w:val="23"/>
          <w:szCs w:val="23"/>
          <w:shd w:val="clear" w:color="auto" w:fill="FFFFFF"/>
        </w:rPr>
        <w:t xml:space="preserve"> návštěvníci mohou těšit </w:t>
      </w:r>
      <w:r w:rsidRPr="002E2883">
        <w:rPr>
          <w:rFonts w:ascii="Arial" w:hAnsi="Arial" w:cs="Arial"/>
          <w:color w:val="0A0A0A"/>
          <w:sz w:val="23"/>
          <w:szCs w:val="23"/>
          <w:shd w:val="clear" w:color="auto" w:fill="FFFFFF"/>
        </w:rPr>
        <w:t>na </w:t>
      </w:r>
      <w:r w:rsidRPr="002E2883">
        <w:rPr>
          <w:rFonts w:ascii="Arial" w:hAnsi="Arial" w:cs="Arial"/>
          <w:b/>
          <w:color w:val="0A0A0A"/>
          <w:sz w:val="23"/>
          <w:szCs w:val="23"/>
          <w:shd w:val="clear" w:color="auto" w:fill="FFFFFF"/>
        </w:rPr>
        <w:t>Maurův festival</w:t>
      </w:r>
      <w:r>
        <w:rPr>
          <w:rFonts w:ascii="Arial" w:hAnsi="Arial" w:cs="Arial"/>
          <w:color w:val="0A0A0A"/>
          <w:sz w:val="23"/>
          <w:szCs w:val="23"/>
          <w:shd w:val="clear" w:color="auto" w:fill="FFFFFF"/>
        </w:rPr>
        <w:t xml:space="preserve"> </w:t>
      </w:r>
      <w:r w:rsidRPr="002E2883">
        <w:rPr>
          <w:rFonts w:ascii="Arial" w:hAnsi="Arial" w:cs="Arial"/>
          <w:color w:val="0A0A0A"/>
          <w:sz w:val="23"/>
          <w:szCs w:val="23"/>
          <w:shd w:val="clear" w:color="auto" w:fill="FFFFFF"/>
        </w:rPr>
        <w:t>dobrého jídla a vína</w:t>
      </w:r>
      <w:r>
        <w:rPr>
          <w:rFonts w:ascii="Arial" w:hAnsi="Arial" w:cs="Arial"/>
          <w:color w:val="0A0A0A"/>
          <w:sz w:val="23"/>
          <w:szCs w:val="23"/>
          <w:shd w:val="clear" w:color="auto" w:fill="FFFFFF"/>
        </w:rPr>
        <w:t>, o</w:t>
      </w:r>
      <w:r w:rsidR="002E2883">
        <w:rPr>
          <w:rFonts w:ascii="Arial" w:hAnsi="Arial" w:cs="Arial"/>
          <w:color w:val="0A0A0A"/>
          <w:sz w:val="23"/>
          <w:szCs w:val="23"/>
          <w:shd w:val="clear" w:color="auto" w:fill="FFFFFF"/>
        </w:rPr>
        <w:t>d</w:t>
      </w:r>
      <w:r w:rsidR="00700F6B" w:rsidRPr="002E2883">
        <w:rPr>
          <w:rFonts w:ascii="Arial" w:hAnsi="Arial" w:cs="Arial"/>
          <w:color w:val="0A0A0A"/>
          <w:sz w:val="23"/>
          <w:szCs w:val="23"/>
          <w:shd w:val="clear" w:color="auto" w:fill="FFFFFF"/>
        </w:rPr>
        <w:t xml:space="preserve"> června</w:t>
      </w:r>
      <w:r w:rsidR="002E2883">
        <w:rPr>
          <w:rFonts w:ascii="Arial" w:hAnsi="Arial" w:cs="Arial"/>
          <w:color w:val="0A0A0A"/>
          <w:sz w:val="23"/>
          <w:szCs w:val="23"/>
          <w:shd w:val="clear" w:color="auto" w:fill="FFFFFF"/>
        </w:rPr>
        <w:t xml:space="preserve"> </w:t>
      </w:r>
      <w:r w:rsidR="0087619C" w:rsidRPr="002E2883">
        <w:rPr>
          <w:rFonts w:ascii="Arial" w:hAnsi="Arial" w:cs="Arial"/>
          <w:color w:val="0A0A0A"/>
          <w:sz w:val="23"/>
          <w:szCs w:val="23"/>
          <w:shd w:val="clear" w:color="auto" w:fill="FFFFFF"/>
        </w:rPr>
        <w:t xml:space="preserve">na nově zrestaurovanou </w:t>
      </w:r>
      <w:r w:rsidR="0087619C" w:rsidRPr="002E2883">
        <w:rPr>
          <w:rFonts w:ascii="Arial" w:hAnsi="Arial" w:cs="Arial"/>
          <w:b/>
          <w:color w:val="0A0A0A"/>
          <w:sz w:val="23"/>
          <w:szCs w:val="23"/>
          <w:shd w:val="clear" w:color="auto" w:fill="FFFFFF"/>
        </w:rPr>
        <w:t>zámeckou jídelnu</w:t>
      </w:r>
      <w:r w:rsidR="0087619C" w:rsidRPr="002E2883">
        <w:rPr>
          <w:rFonts w:ascii="Arial" w:hAnsi="Arial" w:cs="Arial"/>
          <w:color w:val="0A0A0A"/>
          <w:sz w:val="23"/>
          <w:szCs w:val="23"/>
          <w:shd w:val="clear" w:color="auto" w:fill="FFFFFF"/>
        </w:rPr>
        <w:t xml:space="preserve"> v dolním barokním zámku</w:t>
      </w:r>
      <w:r>
        <w:rPr>
          <w:rFonts w:ascii="Arial" w:hAnsi="Arial" w:cs="Arial"/>
          <w:color w:val="0A0A0A"/>
          <w:sz w:val="23"/>
          <w:szCs w:val="23"/>
          <w:shd w:val="clear" w:color="auto" w:fill="FFFFFF"/>
        </w:rPr>
        <w:t xml:space="preserve">, </w:t>
      </w:r>
      <w:r w:rsidR="0044318C" w:rsidRPr="002E2883">
        <w:rPr>
          <w:rFonts w:ascii="Arial" w:hAnsi="Arial" w:cs="Arial"/>
          <w:color w:val="0A0A0A"/>
          <w:sz w:val="23"/>
          <w:szCs w:val="23"/>
          <w:shd w:val="clear" w:color="auto" w:fill="FFFFFF"/>
        </w:rPr>
        <w:t xml:space="preserve">v </w:t>
      </w:r>
      <w:r w:rsidR="0087619C" w:rsidRPr="002E2883">
        <w:rPr>
          <w:rFonts w:ascii="Arial" w:hAnsi="Arial" w:cs="Arial"/>
          <w:color w:val="0A0A0A"/>
          <w:sz w:val="23"/>
          <w:szCs w:val="23"/>
          <w:shd w:val="clear" w:color="auto" w:fill="FFFFFF"/>
        </w:rPr>
        <w:t xml:space="preserve">srpnu na tradiční </w:t>
      </w:r>
      <w:proofErr w:type="spellStart"/>
      <w:r w:rsidR="00617B40" w:rsidRPr="00EF3164">
        <w:rPr>
          <w:rFonts w:ascii="Arial" w:hAnsi="Arial" w:cs="Arial"/>
          <w:b/>
          <w:color w:val="0A0A0A"/>
          <w:sz w:val="23"/>
          <w:szCs w:val="23"/>
          <w:shd w:val="clear" w:color="auto" w:fill="FFFFFF"/>
        </w:rPr>
        <w:t>H</w:t>
      </w:r>
      <w:r w:rsidR="0087619C" w:rsidRPr="00EF3164">
        <w:rPr>
          <w:rFonts w:ascii="Arial" w:hAnsi="Arial" w:cs="Arial"/>
          <w:b/>
          <w:color w:val="0A0A0A"/>
          <w:sz w:val="23"/>
          <w:szCs w:val="23"/>
          <w:shd w:val="clear" w:color="auto" w:fill="FFFFFF"/>
        </w:rPr>
        <w:t>radozámeckou</w:t>
      </w:r>
      <w:proofErr w:type="spellEnd"/>
      <w:r w:rsidR="0087619C" w:rsidRPr="00EF3164">
        <w:rPr>
          <w:rFonts w:ascii="Arial" w:hAnsi="Arial" w:cs="Arial"/>
          <w:b/>
          <w:color w:val="0A0A0A"/>
          <w:sz w:val="23"/>
          <w:szCs w:val="23"/>
          <w:shd w:val="clear" w:color="auto" w:fill="FFFFFF"/>
        </w:rPr>
        <w:t xml:space="preserve"> noc</w:t>
      </w:r>
      <w:r w:rsidR="0087619C" w:rsidRPr="00EF3164">
        <w:rPr>
          <w:rFonts w:ascii="Arial" w:hAnsi="Arial" w:cs="Arial"/>
          <w:color w:val="0A0A0A"/>
          <w:sz w:val="23"/>
          <w:szCs w:val="23"/>
          <w:shd w:val="clear" w:color="auto" w:fill="FFFFFF"/>
        </w:rPr>
        <w:t xml:space="preserve"> a</w:t>
      </w:r>
      <w:r w:rsidR="00617B40" w:rsidRPr="00EF3164">
        <w:rPr>
          <w:rFonts w:ascii="Arial" w:hAnsi="Arial" w:cs="Arial"/>
          <w:color w:val="0A0A0A"/>
          <w:sz w:val="23"/>
          <w:szCs w:val="23"/>
          <w:shd w:val="clear" w:color="auto" w:fill="FFFFFF"/>
        </w:rPr>
        <w:t xml:space="preserve"> v závěru</w:t>
      </w:r>
      <w:r w:rsidR="0087619C" w:rsidRPr="00EF3164">
        <w:rPr>
          <w:rFonts w:ascii="Arial" w:hAnsi="Arial" w:cs="Arial"/>
          <w:color w:val="0A0A0A"/>
          <w:sz w:val="23"/>
          <w:szCs w:val="23"/>
          <w:shd w:val="clear" w:color="auto" w:fill="FFFFFF"/>
        </w:rPr>
        <w:t xml:space="preserve"> sezony na </w:t>
      </w:r>
      <w:r w:rsidR="00617B40" w:rsidRPr="00EF3164">
        <w:rPr>
          <w:rFonts w:ascii="Arial" w:hAnsi="Arial" w:cs="Arial"/>
          <w:b/>
          <w:color w:val="0A0A0A"/>
          <w:sz w:val="23"/>
          <w:szCs w:val="23"/>
          <w:shd w:val="clear" w:color="auto" w:fill="FFFFFF"/>
        </w:rPr>
        <w:t>Ř</w:t>
      </w:r>
      <w:r w:rsidR="0087619C" w:rsidRPr="00EF3164">
        <w:rPr>
          <w:rFonts w:ascii="Arial" w:hAnsi="Arial" w:cs="Arial"/>
          <w:b/>
          <w:color w:val="0A0A0A"/>
          <w:sz w:val="23"/>
          <w:szCs w:val="23"/>
          <w:shd w:val="clear" w:color="auto" w:fill="FFFFFF"/>
        </w:rPr>
        <w:t>emesln</w:t>
      </w:r>
      <w:r w:rsidR="00617B40" w:rsidRPr="00EF3164">
        <w:rPr>
          <w:rFonts w:ascii="Arial" w:hAnsi="Arial" w:cs="Arial"/>
          <w:b/>
          <w:color w:val="0A0A0A"/>
          <w:sz w:val="23"/>
          <w:szCs w:val="23"/>
          <w:shd w:val="clear" w:color="auto" w:fill="FFFFFF"/>
        </w:rPr>
        <w:t>ý</w:t>
      </w:r>
      <w:r w:rsidR="0087619C" w:rsidRPr="00EF3164">
        <w:rPr>
          <w:rFonts w:ascii="Arial" w:hAnsi="Arial" w:cs="Arial"/>
          <w:b/>
          <w:color w:val="0A0A0A"/>
          <w:sz w:val="23"/>
          <w:szCs w:val="23"/>
          <w:shd w:val="clear" w:color="auto" w:fill="FFFFFF"/>
        </w:rPr>
        <w:t xml:space="preserve"> jarmark</w:t>
      </w:r>
      <w:r w:rsidR="0087619C" w:rsidRPr="00EF3164">
        <w:rPr>
          <w:rFonts w:ascii="Arial" w:hAnsi="Arial" w:cs="Arial"/>
          <w:color w:val="0A0A0A"/>
          <w:sz w:val="23"/>
          <w:szCs w:val="23"/>
          <w:shd w:val="clear" w:color="auto" w:fill="FFFFFF"/>
        </w:rPr>
        <w:t>. Podrobný program těchto a dalších akcí naleznete na  </w:t>
      </w:r>
      <w:hyperlink r:id="rId10" w:history="1">
        <w:r w:rsidR="0087619C" w:rsidRPr="00EF3164">
          <w:rPr>
            <w:rFonts w:ascii="Arial" w:hAnsi="Arial" w:cs="Arial"/>
            <w:color w:val="548DD4" w:themeColor="text2" w:themeTint="99"/>
            <w:sz w:val="23"/>
            <w:szCs w:val="23"/>
            <w:u w:val="single"/>
            <w:shd w:val="clear" w:color="auto" w:fill="FFFFFF"/>
          </w:rPr>
          <w:t>https://www.zamek-becov.cz/cs/akce</w:t>
        </w:r>
      </w:hyperlink>
      <w:r w:rsidR="0087619C" w:rsidRPr="00EF3164">
        <w:rPr>
          <w:rFonts w:ascii="Arial" w:hAnsi="Arial" w:cs="Arial"/>
          <w:color w:val="0A0A0A"/>
          <w:sz w:val="23"/>
          <w:szCs w:val="23"/>
          <w:shd w:val="clear" w:color="auto" w:fill="FFFFFF"/>
        </w:rPr>
        <w:t xml:space="preserve">. </w:t>
      </w:r>
    </w:p>
    <w:p w14:paraId="53A3FA5A" w14:textId="780453F7" w:rsidR="00EF3164" w:rsidRPr="00452724" w:rsidRDefault="00452724" w:rsidP="00452724">
      <w:pPr>
        <w:spacing w:before="100" w:beforeAutospacing="1" w:after="100" w:afterAutospacing="1"/>
        <w:jc w:val="both"/>
        <w:rPr>
          <w:rFonts w:ascii="Arial" w:hAnsi="Arial" w:cs="Arial"/>
          <w:b/>
          <w:color w:val="0A0A0A"/>
          <w:sz w:val="23"/>
          <w:szCs w:val="23"/>
          <w:shd w:val="clear" w:color="auto" w:fill="FFFFFF"/>
          <w:lang w:eastAsia="en-US"/>
        </w:rPr>
      </w:pPr>
      <w:r w:rsidRPr="00EF3164">
        <w:rPr>
          <w:rFonts w:ascii="Arial" w:hAnsi="Arial" w:cs="Arial"/>
          <w:color w:val="000000" w:themeColor="text1"/>
          <w:sz w:val="23"/>
          <w:szCs w:val="23"/>
        </w:rPr>
        <w:t xml:space="preserve">V letošní sezoně Bečov představí také tři zbrusu nové </w:t>
      </w:r>
      <w:r w:rsidRPr="00EF3164">
        <w:rPr>
          <w:rFonts w:ascii="Arial" w:hAnsi="Arial" w:cs="Arial"/>
          <w:b/>
          <w:color w:val="000000" w:themeColor="text1"/>
          <w:sz w:val="23"/>
          <w:szCs w:val="23"/>
        </w:rPr>
        <w:t>knižní novinky</w:t>
      </w:r>
      <w:r>
        <w:rPr>
          <w:rFonts w:ascii="Arial" w:hAnsi="Arial" w:cs="Arial"/>
          <w:color w:val="000000" w:themeColor="text1"/>
          <w:sz w:val="23"/>
          <w:szCs w:val="23"/>
        </w:rPr>
        <w:t xml:space="preserve">: </w:t>
      </w:r>
      <w:r w:rsidRPr="00EF3164">
        <w:rPr>
          <w:rFonts w:ascii="Arial" w:hAnsi="Arial" w:cs="Arial"/>
          <w:color w:val="000000" w:themeColor="text1"/>
          <w:sz w:val="23"/>
          <w:szCs w:val="23"/>
        </w:rPr>
        <w:t xml:space="preserve">Průvodce hradem a zámkem Bečov a </w:t>
      </w:r>
      <w:r w:rsidR="00277877">
        <w:rPr>
          <w:rFonts w:ascii="Arial" w:hAnsi="Arial" w:cs="Arial"/>
          <w:color w:val="000000" w:themeColor="text1"/>
          <w:sz w:val="23"/>
          <w:szCs w:val="23"/>
        </w:rPr>
        <w:t>dvě</w:t>
      </w:r>
      <w:r w:rsidRPr="00EF3164">
        <w:rPr>
          <w:rFonts w:ascii="Arial" w:hAnsi="Arial" w:cs="Arial"/>
          <w:color w:val="000000" w:themeColor="text1"/>
          <w:sz w:val="23"/>
          <w:szCs w:val="23"/>
        </w:rPr>
        <w:t xml:space="preserve"> monografie o Relikviář</w:t>
      </w:r>
      <w:r>
        <w:rPr>
          <w:rFonts w:ascii="Arial" w:hAnsi="Arial" w:cs="Arial"/>
          <w:color w:val="000000" w:themeColor="text1"/>
          <w:sz w:val="23"/>
          <w:szCs w:val="23"/>
        </w:rPr>
        <w:t>i</w:t>
      </w:r>
      <w:r w:rsidRPr="00EF3164">
        <w:rPr>
          <w:rFonts w:ascii="Arial" w:hAnsi="Arial" w:cs="Arial"/>
          <w:color w:val="000000" w:themeColor="text1"/>
          <w:sz w:val="23"/>
          <w:szCs w:val="23"/>
        </w:rPr>
        <w:t xml:space="preserve"> sv. Maura</w:t>
      </w:r>
      <w:r>
        <w:rPr>
          <w:rFonts w:ascii="Arial" w:hAnsi="Arial" w:cs="Arial"/>
          <w:color w:val="000000" w:themeColor="text1"/>
          <w:sz w:val="23"/>
          <w:szCs w:val="23"/>
        </w:rPr>
        <w:t>.</w:t>
      </w:r>
    </w:p>
    <w:p w14:paraId="003CB201" w14:textId="77777777" w:rsidR="00EF3164" w:rsidRDefault="00EF3164" w:rsidP="00092CC1">
      <w:pPr>
        <w:jc w:val="both"/>
        <w:rPr>
          <w:rFonts w:ascii="Calibri Light" w:hAnsi="Calibri Light" w:cs="Calibri Light"/>
          <w:i/>
          <w:color w:val="1D1D1D"/>
          <w:sz w:val="16"/>
          <w:szCs w:val="16"/>
          <w:shd w:val="clear" w:color="auto" w:fill="FFFFFF"/>
        </w:rPr>
      </w:pPr>
    </w:p>
    <w:p w14:paraId="75E105E5" w14:textId="338582F1" w:rsidR="00F741D9" w:rsidRPr="00294866" w:rsidRDefault="008A1D75" w:rsidP="00092CC1">
      <w:pPr>
        <w:jc w:val="both"/>
        <w:rPr>
          <w:rFonts w:ascii="Calibri Light" w:hAnsi="Calibri Light" w:cs="Calibri Light"/>
          <w:i/>
          <w:color w:val="000000"/>
          <w:sz w:val="16"/>
          <w:szCs w:val="16"/>
        </w:rPr>
      </w:pPr>
      <w:r w:rsidRPr="00294866">
        <w:rPr>
          <w:rFonts w:ascii="Calibri Light" w:hAnsi="Calibri Light" w:cs="Calibri Light"/>
          <w:noProof/>
          <w:color w:val="000000"/>
          <w:sz w:val="16"/>
          <w:szCs w:val="16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482C6724" wp14:editId="2C035DAF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2374265" cy="1274445"/>
            <wp:effectExtent l="0" t="0" r="6985" b="1905"/>
            <wp:wrapTight wrapText="bothSides">
              <wp:wrapPolygon edited="0">
                <wp:start x="0" y="0"/>
                <wp:lineTo x="0" y="21309"/>
                <wp:lineTo x="21490" y="21309"/>
                <wp:lineTo x="21490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426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2F4" w:rsidRPr="00294866">
        <w:rPr>
          <w:rFonts w:ascii="Calibri Light" w:hAnsi="Calibri Light" w:cs="Calibri Light"/>
          <w:i/>
          <w:color w:val="1D1D1D"/>
          <w:sz w:val="16"/>
          <w:szCs w:val="16"/>
          <w:shd w:val="clear" w:color="auto" w:fill="FFFFFF"/>
        </w:rPr>
        <w:t>Hrad a zámek Bečov představuje jedinečný soubor historických budov, z nichž nejvýznamnější je gotický hrad, renesanční palác a barokní zámek. Od roku 2002 je zde trvale vystavována unikátní ostatková schránka – relikviář sv. Maura, který je spolu s korunovačními klenoty nejcennější zlatnickou památkou České republiky. V roce 2010 získal Projekt konzervace a prezentace Horního hradu v Bečově mezinárodní ocenění Europa Nostra. Hrad a zámek Bečov se specializuje na edukace a sportovně-kulturní vyžití pro širokou veřejnost. Také díky těmto aktivitám se stal v roce 2013 Fakultním objektem Univerzity Karlovy, Pedagogické fakulty. Na základě dlouhodobé příkladné spolupráce s HZS Karlovarského kraje a stálému zdokonalování protipožárního systému se bečovský zámek stal v roce 2018 modelovým pracovištěm HZS Karlovarského kraje.</w:t>
      </w:r>
      <w:r w:rsidR="00F741D9" w:rsidRPr="00294866">
        <w:rPr>
          <w:rFonts w:ascii="Calibri Light" w:hAnsi="Calibri Light" w:cs="Calibri Light"/>
          <w:i/>
          <w:color w:val="1D1D1D"/>
          <w:sz w:val="16"/>
          <w:szCs w:val="16"/>
          <w:shd w:val="clear" w:color="auto" w:fill="FFFFFF"/>
        </w:rPr>
        <w:t xml:space="preserve"> Mezi další partnery patří</w:t>
      </w:r>
      <w:r w:rsidR="00F741D9" w:rsidRPr="00294866">
        <w:rPr>
          <w:rFonts w:ascii="Calibri Light" w:hAnsi="Calibri Light" w:cs="Calibri Light"/>
          <w:i/>
          <w:color w:val="000000"/>
          <w:sz w:val="16"/>
          <w:szCs w:val="16"/>
        </w:rPr>
        <w:t xml:space="preserve"> FF a FDU L. </w:t>
      </w:r>
      <w:proofErr w:type="spellStart"/>
      <w:r w:rsidR="00F741D9" w:rsidRPr="00294866">
        <w:rPr>
          <w:rFonts w:ascii="Calibri Light" w:hAnsi="Calibri Light" w:cs="Calibri Light"/>
          <w:i/>
          <w:color w:val="000000"/>
          <w:sz w:val="16"/>
          <w:szCs w:val="16"/>
        </w:rPr>
        <w:t>Sutnara</w:t>
      </w:r>
      <w:proofErr w:type="spellEnd"/>
      <w:r w:rsidR="00F741D9" w:rsidRPr="00294866">
        <w:rPr>
          <w:rFonts w:ascii="Calibri Light" w:hAnsi="Calibri Light" w:cs="Calibri Light"/>
          <w:i/>
          <w:color w:val="000000"/>
          <w:sz w:val="16"/>
          <w:szCs w:val="16"/>
        </w:rPr>
        <w:t xml:space="preserve"> ZČU v Plzni a VPŠ a SPŠ MV v Praze.</w:t>
      </w:r>
    </w:p>
    <w:p w14:paraId="73037D83" w14:textId="77777777" w:rsidR="00EF3164" w:rsidRDefault="00EF3164" w:rsidP="00092CC1">
      <w:pPr>
        <w:pStyle w:val="odvolacka"/>
        <w:spacing w:before="80" w:line="276" w:lineRule="auto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14:paraId="6F3D1EBC" w14:textId="77777777" w:rsidR="00EF3164" w:rsidRDefault="00EF3164" w:rsidP="00092CC1">
      <w:pPr>
        <w:pStyle w:val="odvolacka"/>
        <w:spacing w:before="80" w:line="276" w:lineRule="auto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14:paraId="21A92FDE" w14:textId="16D0F55B" w:rsidR="004A02F4" w:rsidRDefault="004A02F4" w:rsidP="00092CC1">
      <w:pPr>
        <w:pStyle w:val="odvolacka"/>
        <w:spacing w:before="80" w:line="276" w:lineRule="auto"/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8A1D75">
        <w:rPr>
          <w:rFonts w:asciiTheme="minorHAnsi" w:hAnsiTheme="minorHAnsi" w:cstheme="minorHAnsi"/>
          <w:b/>
          <w:color w:val="FF0000"/>
          <w:sz w:val="20"/>
          <w:szCs w:val="20"/>
        </w:rPr>
        <w:t>Více info</w:t>
      </w:r>
      <w:r w:rsidR="0010333C">
        <w:rPr>
          <w:rFonts w:asciiTheme="minorHAnsi" w:hAnsiTheme="minorHAnsi" w:cstheme="minorHAnsi"/>
          <w:b/>
          <w:color w:val="FF0000"/>
          <w:sz w:val="20"/>
          <w:szCs w:val="20"/>
        </w:rPr>
        <w:t>:</w:t>
      </w:r>
    </w:p>
    <w:p w14:paraId="26FB6961" w14:textId="1BC2AA9C" w:rsidR="008A1D75" w:rsidRPr="0047680F" w:rsidRDefault="004A02F4" w:rsidP="00092CC1">
      <w:pPr>
        <w:pStyle w:val="odvolacka"/>
        <w:spacing w:line="276" w:lineRule="auto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8A1D75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Mgr. Tomáš Wizovský</w:t>
      </w:r>
      <w:r w:rsidR="0029486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                           Mgr. </w:t>
      </w:r>
      <w:r w:rsidR="0010333C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Eva Horníčková     </w:t>
      </w:r>
      <w:r w:rsidR="0029486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                          </w:t>
      </w:r>
      <w:r w:rsidR="0010333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                      </w:t>
      </w:r>
      <w:r w:rsidR="004C724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47680F" w:rsidRPr="00A0146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Mgr. Alena Michálková</w:t>
      </w:r>
    </w:p>
    <w:p w14:paraId="4C9EEA42" w14:textId="18BEE74A" w:rsidR="008A1D75" w:rsidRPr="008A1D75" w:rsidRDefault="004A02F4" w:rsidP="00092CC1">
      <w:pPr>
        <w:pStyle w:val="odvolacka"/>
        <w:spacing w:line="276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kastelán </w:t>
      </w:r>
      <w:r w:rsidR="0029486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SHZ </w:t>
      </w:r>
      <w:r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>Bečov</w:t>
      </w:r>
      <w:r w:rsidR="008A1D75"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29486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                              </w:t>
      </w:r>
      <w:r w:rsidR="0010333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vedoucí návštěvnického provozu </w:t>
      </w:r>
      <w:r w:rsidR="0029486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SHZ Bečov                 </w:t>
      </w:r>
      <w:r w:rsidR="0047680F" w:rsidRPr="0047680F">
        <w:rPr>
          <w:rFonts w:asciiTheme="minorHAnsi" w:hAnsiTheme="minorHAnsi" w:cstheme="minorHAnsi"/>
          <w:color w:val="000000" w:themeColor="text1"/>
          <w:sz w:val="20"/>
          <w:szCs w:val="20"/>
        </w:rPr>
        <w:t>redaktorka, PR</w:t>
      </w:r>
      <w:r w:rsidR="0047680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UPS v Ústí nad Labem</w:t>
      </w:r>
    </w:p>
    <w:p w14:paraId="29383DE5" w14:textId="0F66380C" w:rsidR="00294866" w:rsidRDefault="00294866" w:rsidP="00092CC1">
      <w:pPr>
        <w:pStyle w:val="odvolacka"/>
        <w:spacing w:line="276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mob</w:t>
      </w:r>
      <w:r w:rsidR="004A02F4"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.: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+420 </w:t>
      </w:r>
      <w:r w:rsidR="004A02F4"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>606 666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 </w:t>
      </w:r>
      <w:r w:rsidR="004A02F4"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>423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                       </w:t>
      </w:r>
      <w:r w:rsidRPr="003D3FA0">
        <w:rPr>
          <w:rFonts w:asciiTheme="minorHAnsi" w:hAnsiTheme="minorHAnsi" w:cstheme="minorHAnsi"/>
          <w:color w:val="000000" w:themeColor="text1"/>
          <w:sz w:val="20"/>
          <w:szCs w:val="20"/>
        </w:rPr>
        <w:t>mob.: +420</w:t>
      </w:r>
      <w:r w:rsidR="003D3FA0" w:rsidRPr="003D3FA0">
        <w:rPr>
          <w:rFonts w:asciiTheme="minorHAnsi" w:hAnsiTheme="minorHAnsi" w:cstheme="minorHAnsi"/>
          <w:color w:val="000000" w:themeColor="text1"/>
          <w:sz w:val="20"/>
          <w:szCs w:val="20"/>
        </w:rPr>
        <w:t> </w:t>
      </w:r>
      <w:r w:rsidRPr="003D3FA0">
        <w:rPr>
          <w:rFonts w:asciiTheme="minorHAnsi" w:hAnsiTheme="minorHAnsi" w:cstheme="minorHAnsi"/>
          <w:color w:val="000000" w:themeColor="text1"/>
          <w:sz w:val="20"/>
          <w:szCs w:val="20"/>
        </w:rPr>
        <w:t>77</w:t>
      </w:r>
      <w:r w:rsidR="003D3FA0" w:rsidRPr="003D3FA0">
        <w:rPr>
          <w:rFonts w:asciiTheme="minorHAnsi" w:hAnsiTheme="minorHAnsi" w:cstheme="minorHAnsi"/>
          <w:color w:val="000000" w:themeColor="text1"/>
          <w:sz w:val="20"/>
          <w:szCs w:val="20"/>
        </w:rPr>
        <w:t>3 070 941</w:t>
      </w:r>
      <w:r>
        <w:rPr>
          <w:rStyle w:val="Hypertextovodkaz"/>
          <w:rFonts w:asciiTheme="minorHAnsi" w:hAnsiTheme="minorHAnsi" w:cstheme="minorHAnsi"/>
          <w:color w:val="000000" w:themeColor="text1"/>
          <w:sz w:val="20"/>
          <w:szCs w:val="20"/>
          <w:u w:val="none"/>
        </w:rPr>
        <w:t xml:space="preserve">                            </w:t>
      </w:r>
      <w:r w:rsidR="0010333C">
        <w:rPr>
          <w:rStyle w:val="Hypertextovodkaz"/>
          <w:rFonts w:asciiTheme="minorHAnsi" w:hAnsiTheme="minorHAnsi" w:cstheme="minorHAnsi"/>
          <w:color w:val="000000" w:themeColor="text1"/>
          <w:sz w:val="20"/>
          <w:szCs w:val="20"/>
          <w:u w:val="none"/>
        </w:rPr>
        <w:t xml:space="preserve">                        </w:t>
      </w:r>
      <w:r>
        <w:rPr>
          <w:rStyle w:val="Hypertextovodkaz"/>
          <w:rFonts w:asciiTheme="minorHAnsi" w:hAnsiTheme="minorHAnsi" w:cstheme="minorHAnsi"/>
          <w:color w:val="000000" w:themeColor="text1"/>
          <w:sz w:val="20"/>
          <w:szCs w:val="20"/>
          <w:u w:val="none"/>
        </w:rPr>
        <w:t>mob</w:t>
      </w:r>
      <w:r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>.:</w:t>
      </w:r>
      <w:r w:rsidRPr="0047680F">
        <w:rPr>
          <w:rFonts w:cs="Arial"/>
          <w:color w:val="000000"/>
          <w:sz w:val="20"/>
          <w:szCs w:val="20"/>
        </w:rPr>
        <w:t xml:space="preserve"> </w:t>
      </w:r>
      <w:r w:rsidRPr="0029486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+420 </w:t>
      </w:r>
      <w:r w:rsidRPr="0047680F">
        <w:rPr>
          <w:rFonts w:asciiTheme="minorHAnsi" w:hAnsiTheme="minorHAnsi" w:cstheme="minorHAnsi"/>
          <w:color w:val="000000" w:themeColor="text1"/>
          <w:sz w:val="20"/>
          <w:szCs w:val="20"/>
        </w:rPr>
        <w:t>775 437 294</w:t>
      </w:r>
      <w:r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>,</w:t>
      </w:r>
    </w:p>
    <w:p w14:paraId="6DDDD359" w14:textId="5A3B96D1" w:rsidR="0082435F" w:rsidRPr="00F50DA2" w:rsidRDefault="004A02F4" w:rsidP="00092CC1">
      <w:pPr>
        <w:pStyle w:val="odvolacka"/>
        <w:spacing w:line="276" w:lineRule="auto"/>
        <w:rPr>
          <w:rStyle w:val="Hypertextovodkaz"/>
          <w:rFonts w:asciiTheme="minorHAnsi" w:hAnsiTheme="minorHAnsi" w:cstheme="minorHAnsi"/>
          <w:sz w:val="20"/>
          <w:szCs w:val="20"/>
        </w:rPr>
      </w:pPr>
      <w:r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e-mail: </w:t>
      </w:r>
      <w:hyperlink r:id="rId12" w:history="1">
        <w:r w:rsidR="008A1D75" w:rsidRPr="008A1D75">
          <w:rPr>
            <w:rStyle w:val="Hypertextovodkaz"/>
            <w:rFonts w:asciiTheme="minorHAnsi" w:hAnsiTheme="minorHAnsi" w:cstheme="minorHAnsi"/>
            <w:sz w:val="20"/>
            <w:szCs w:val="20"/>
          </w:rPr>
          <w:t>wizovsky.tomas@npu.cz</w:t>
        </w:r>
      </w:hyperlink>
      <w:r w:rsidR="008A1D75" w:rsidRPr="008A1D75">
        <w:rPr>
          <w:rStyle w:val="Hypertextovodkaz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10333C">
        <w:rPr>
          <w:rStyle w:val="Hypertextovodkaz"/>
          <w:rFonts w:asciiTheme="minorHAnsi" w:hAnsiTheme="minorHAnsi" w:cstheme="minorHAnsi"/>
          <w:color w:val="000000" w:themeColor="text1"/>
          <w:sz w:val="20"/>
          <w:szCs w:val="20"/>
          <w:u w:val="none"/>
        </w:rPr>
        <w:t xml:space="preserve">         </w:t>
      </w:r>
      <w:r w:rsidR="00294866">
        <w:rPr>
          <w:rStyle w:val="Hypertextovodkaz"/>
          <w:rFonts w:asciiTheme="minorHAnsi" w:hAnsiTheme="minorHAnsi" w:cstheme="minorHAnsi"/>
          <w:color w:val="000000" w:themeColor="text1"/>
          <w:sz w:val="20"/>
          <w:szCs w:val="20"/>
          <w:u w:val="none"/>
        </w:rPr>
        <w:t xml:space="preserve"> </w:t>
      </w:r>
      <w:r w:rsidR="00294866"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>e-mail:</w:t>
      </w:r>
      <w:r w:rsidR="0029486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hyperlink r:id="rId13" w:history="1">
        <w:r w:rsidR="0010333C" w:rsidRPr="002441E4">
          <w:rPr>
            <w:rStyle w:val="Hypertextovodkaz"/>
            <w:rFonts w:asciiTheme="minorHAnsi" w:hAnsiTheme="minorHAnsi" w:cstheme="minorHAnsi"/>
            <w:sz w:val="20"/>
            <w:szCs w:val="20"/>
          </w:rPr>
          <w:t>hornickova.eva@npu.cz</w:t>
        </w:r>
      </w:hyperlink>
      <w:r w:rsidR="0029486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     </w:t>
      </w:r>
      <w:r w:rsidR="00294866">
        <w:rPr>
          <w:rStyle w:val="Hypertextovodkaz"/>
          <w:rFonts w:asciiTheme="minorHAnsi" w:hAnsiTheme="minorHAnsi" w:cstheme="minorHAnsi"/>
          <w:color w:val="000000" w:themeColor="text1"/>
          <w:sz w:val="20"/>
          <w:szCs w:val="20"/>
          <w:u w:val="none"/>
        </w:rPr>
        <w:t xml:space="preserve">    </w:t>
      </w:r>
      <w:r w:rsidR="0010333C">
        <w:rPr>
          <w:rStyle w:val="Hypertextovodkaz"/>
          <w:rFonts w:asciiTheme="minorHAnsi" w:hAnsiTheme="minorHAnsi" w:cstheme="minorHAnsi"/>
          <w:color w:val="000000" w:themeColor="text1"/>
          <w:sz w:val="20"/>
          <w:szCs w:val="20"/>
          <w:u w:val="none"/>
        </w:rPr>
        <w:t xml:space="preserve">                            </w:t>
      </w:r>
      <w:r w:rsidR="00294866">
        <w:rPr>
          <w:rStyle w:val="Hypertextovodkaz"/>
          <w:rFonts w:asciiTheme="minorHAnsi" w:hAnsiTheme="minorHAnsi" w:cstheme="minorHAnsi"/>
          <w:color w:val="000000" w:themeColor="text1"/>
          <w:sz w:val="20"/>
          <w:szCs w:val="20"/>
          <w:u w:val="none"/>
        </w:rPr>
        <w:t xml:space="preserve"> </w:t>
      </w:r>
      <w:r w:rsidR="004E52E1"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e-mail: </w:t>
      </w:r>
      <w:hyperlink r:id="rId14" w:tgtFrame="_blank" w:history="1">
        <w:r w:rsidR="0047680F" w:rsidRPr="0047680F">
          <w:rPr>
            <w:rStyle w:val="Hypertextovodkaz"/>
            <w:rFonts w:asciiTheme="minorHAnsi" w:hAnsiTheme="minorHAnsi" w:cstheme="minorHAnsi"/>
            <w:sz w:val="20"/>
            <w:szCs w:val="20"/>
          </w:rPr>
          <w:t>michalkova.alena@npu.cz</w:t>
        </w:r>
      </w:hyperlink>
    </w:p>
    <w:sectPr w:rsidR="0082435F" w:rsidRPr="00F50DA2" w:rsidSect="00FB3446">
      <w:footerReference w:type="default" r:id="rId15"/>
      <w:headerReference w:type="first" r:id="rId16"/>
      <w:footerReference w:type="first" r:id="rId17"/>
      <w:pgSz w:w="11907" w:h="16840" w:code="9"/>
      <w:pgMar w:top="720" w:right="720" w:bottom="720" w:left="720" w:header="680" w:footer="56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679BC3" w14:textId="77777777" w:rsidR="00CB5764" w:rsidRDefault="00CB5764">
      <w:r>
        <w:separator/>
      </w:r>
    </w:p>
  </w:endnote>
  <w:endnote w:type="continuationSeparator" w:id="0">
    <w:p w14:paraId="5700631E" w14:textId="77777777" w:rsidR="00CB5764" w:rsidRDefault="00CB5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46EB0" w14:textId="04BBF623" w:rsidR="00FB3446" w:rsidRDefault="00FB3446" w:rsidP="00FB3446">
    <w:pPr>
      <w:pStyle w:val="zpat0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AA1AEA9" wp14:editId="101435B3">
          <wp:simplePos x="0" y="0"/>
          <wp:positionH relativeFrom="column">
            <wp:posOffset>5421935</wp:posOffset>
          </wp:positionH>
          <wp:positionV relativeFrom="paragraph">
            <wp:posOffset>-206298</wp:posOffset>
          </wp:positionV>
          <wp:extent cx="1413510" cy="723265"/>
          <wp:effectExtent l="0" t="0" r="0" b="635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351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04576">
      <w:t xml:space="preserve">Národní památkový ústav, </w:t>
    </w:r>
    <w:r w:rsidRPr="005378F9">
      <w:t>územní památková správa v</w:t>
    </w:r>
    <w:r>
      <w:t> Ústí nad Labem</w:t>
    </w:r>
    <w:r w:rsidRPr="005378F9">
      <w:t xml:space="preserve"> </w:t>
    </w:r>
    <w:r w:rsidRPr="00104576">
      <w:br/>
    </w:r>
    <w:r>
      <w:rPr>
        <w:rFonts w:cs="Calibri"/>
      </w:rPr>
      <w:t xml:space="preserve">T +420 274 008 111 </w:t>
    </w:r>
    <w:r w:rsidRPr="00104576">
      <w:t>|</w:t>
    </w:r>
    <w:r>
      <w:t xml:space="preserve"> F +420 274 008 112 </w:t>
    </w:r>
    <w:r w:rsidRPr="00104576">
      <w:t>|</w:t>
    </w:r>
    <w:r>
      <w:t xml:space="preserve"> </w:t>
    </w:r>
    <w:r w:rsidRPr="00104576">
      <w:t>E epodatelna@npu.cz | DS 2cy8h6t | IČ 75032333 | DIČ CZ75032333</w:t>
    </w:r>
  </w:p>
  <w:p w14:paraId="66227D74" w14:textId="77777777" w:rsidR="00FB3446" w:rsidRDefault="00FB3446" w:rsidP="00FB3446">
    <w:pPr>
      <w:pStyle w:val="zpat0"/>
      <w:tabs>
        <w:tab w:val="left" w:pos="93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B01DAD" w14:textId="1FF3EE04" w:rsidR="00E54E02" w:rsidRPr="00104576" w:rsidRDefault="00DD0E70" w:rsidP="002E3507">
    <w:pPr>
      <w:pStyle w:val="zpat0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1D96746" wp14:editId="4BF4D2FE">
          <wp:simplePos x="0" y="0"/>
          <wp:positionH relativeFrom="column">
            <wp:posOffset>5429250</wp:posOffset>
          </wp:positionH>
          <wp:positionV relativeFrom="paragraph">
            <wp:posOffset>-67310</wp:posOffset>
          </wp:positionV>
          <wp:extent cx="1413510" cy="723265"/>
          <wp:effectExtent l="0" t="0" r="0" b="635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351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4E02" w:rsidRPr="00104576">
      <w:t xml:space="preserve">Národní památkový ústav, </w:t>
    </w:r>
    <w:r w:rsidR="00E54E02" w:rsidRPr="005378F9">
      <w:t>územní památková správa v</w:t>
    </w:r>
    <w:r w:rsidR="002454B0">
      <w:t> Ústí nad Labem</w:t>
    </w:r>
    <w:r w:rsidR="00E54E02" w:rsidRPr="005378F9">
      <w:t xml:space="preserve"> </w:t>
    </w:r>
    <w:r w:rsidR="00E54E02" w:rsidRPr="00104576">
      <w:br/>
    </w:r>
    <w:r w:rsidR="00E54E02">
      <w:rPr>
        <w:rFonts w:cs="Calibri"/>
      </w:rPr>
      <w:t xml:space="preserve">T +420 274 008 111 </w:t>
    </w:r>
    <w:r w:rsidR="00E54E02" w:rsidRPr="00104576">
      <w:t>|</w:t>
    </w:r>
    <w:r w:rsidR="001A5F2E">
      <w:t xml:space="preserve"> F +420 274 008 112 </w:t>
    </w:r>
    <w:r w:rsidR="001A5F2E" w:rsidRPr="00104576">
      <w:t>|</w:t>
    </w:r>
    <w:r w:rsidR="001A5F2E">
      <w:t xml:space="preserve"> </w:t>
    </w:r>
    <w:r w:rsidR="00E54E02" w:rsidRPr="00104576">
      <w:t>E epodatelna@npu.cz | DS 2cy8h6t | IČ 75032333 | DIČ CZ75032333</w:t>
    </w:r>
  </w:p>
  <w:p w14:paraId="7A6F3A1B" w14:textId="77777777" w:rsidR="00E54E02" w:rsidRPr="004650F8" w:rsidRDefault="00E54E02" w:rsidP="004650F8">
    <w:pPr>
      <w:pStyle w:val="Style1"/>
      <w:rPr>
        <w:rFonts w:ascii="Calibri" w:hAnsi="Calibri" w:cs="Calibr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4316E0" w14:textId="77777777" w:rsidR="00CB5764" w:rsidRDefault="00CB5764">
      <w:r>
        <w:separator/>
      </w:r>
    </w:p>
  </w:footnote>
  <w:footnote w:type="continuationSeparator" w:id="0">
    <w:p w14:paraId="794B0E50" w14:textId="77777777" w:rsidR="00CB5764" w:rsidRDefault="00CB57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3BCC7" w14:textId="1A146BCA" w:rsidR="00E54E02" w:rsidRDefault="00B502D7">
    <w:pPr>
      <w:pStyle w:val="Zhlav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C77DB75" wp14:editId="00A57449">
          <wp:simplePos x="0" y="0"/>
          <wp:positionH relativeFrom="column">
            <wp:posOffset>5610225</wp:posOffset>
          </wp:positionH>
          <wp:positionV relativeFrom="paragraph">
            <wp:posOffset>-31750</wp:posOffset>
          </wp:positionV>
          <wp:extent cx="1066800" cy="1666875"/>
          <wp:effectExtent l="0" t="0" r="0" b="9525"/>
          <wp:wrapNone/>
          <wp:docPr id="7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666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2DCE">
      <w:rPr>
        <w:noProof/>
        <w:lang w:val="cs-CZ" w:eastAsia="cs-CZ"/>
      </w:rPr>
      <w:drawing>
        <wp:inline distT="0" distB="0" distL="0" distR="0" wp14:anchorId="62211608" wp14:editId="4354724E">
          <wp:extent cx="2590800" cy="859790"/>
          <wp:effectExtent l="0" t="0" r="0" b="0"/>
          <wp:docPr id="1" name="obrázek 1" descr="NPU-hrad_a_zamek_becov_nad_teplou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PU-hrad_a_zamek_becov_nad_teplou-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859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5DEE78" w14:textId="05788214" w:rsidR="00E54E02" w:rsidRDefault="00E54E0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4AA8E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C1681"/>
    <w:multiLevelType w:val="hybridMultilevel"/>
    <w:tmpl w:val="55FC2EEC"/>
    <w:lvl w:ilvl="0" w:tplc="D4FA36B6">
      <w:start w:val="13"/>
      <w:numFmt w:val="bullet"/>
      <w:lvlText w:val="-"/>
      <w:lvlJc w:val="left"/>
      <w:pPr>
        <w:ind w:left="4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" w15:restartNumberingAfterBreak="0">
    <w:nsid w:val="18C456DF"/>
    <w:multiLevelType w:val="multilevel"/>
    <w:tmpl w:val="01EE5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0457B6"/>
    <w:multiLevelType w:val="hybridMultilevel"/>
    <w:tmpl w:val="40322DB6"/>
    <w:lvl w:ilvl="0" w:tplc="45A680A8">
      <w:start w:val="2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B55C43"/>
    <w:multiLevelType w:val="hybridMultilevel"/>
    <w:tmpl w:val="888E5A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EC3979"/>
    <w:multiLevelType w:val="hybridMultilevel"/>
    <w:tmpl w:val="038085B2"/>
    <w:lvl w:ilvl="0" w:tplc="AE7097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E66A69"/>
    <w:multiLevelType w:val="hybridMultilevel"/>
    <w:tmpl w:val="B67AE04E"/>
    <w:lvl w:ilvl="0" w:tplc="1EBA36B2">
      <w:start w:val="22"/>
      <w:numFmt w:val="bullet"/>
      <w:lvlText w:val="-"/>
      <w:lvlJc w:val="left"/>
      <w:pPr>
        <w:ind w:left="13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7" w15:restartNumberingAfterBreak="0">
    <w:nsid w:val="36FA566E"/>
    <w:multiLevelType w:val="hybridMultilevel"/>
    <w:tmpl w:val="64464FA0"/>
    <w:lvl w:ilvl="0" w:tplc="895298C0">
      <w:start w:val="22"/>
      <w:numFmt w:val="bullet"/>
      <w:lvlText w:val="-"/>
      <w:lvlJc w:val="left"/>
      <w:pPr>
        <w:ind w:left="13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8" w15:restartNumberingAfterBreak="0">
    <w:nsid w:val="3C5008E8"/>
    <w:multiLevelType w:val="hybridMultilevel"/>
    <w:tmpl w:val="6BD64CCC"/>
    <w:lvl w:ilvl="0" w:tplc="7E029DB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09677F"/>
    <w:multiLevelType w:val="hybridMultilevel"/>
    <w:tmpl w:val="F7C4DEC2"/>
    <w:lvl w:ilvl="0" w:tplc="58009412">
      <w:start w:val="22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EBD6C4A"/>
    <w:multiLevelType w:val="multilevel"/>
    <w:tmpl w:val="3D043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4F5A8D"/>
    <w:multiLevelType w:val="hybridMultilevel"/>
    <w:tmpl w:val="DCC878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7"/>
  </w:num>
  <w:num w:numId="5">
    <w:abstractNumId w:val="0"/>
  </w:num>
  <w:num w:numId="6">
    <w:abstractNumId w:val="5"/>
  </w:num>
  <w:num w:numId="7">
    <w:abstractNumId w:val="10"/>
  </w:num>
  <w:num w:numId="8">
    <w:abstractNumId w:val="2"/>
  </w:num>
  <w:num w:numId="9">
    <w:abstractNumId w:val="8"/>
  </w:num>
  <w:num w:numId="10">
    <w:abstractNumId w:val="4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6B6"/>
    <w:rsid w:val="000006AC"/>
    <w:rsid w:val="000016F5"/>
    <w:rsid w:val="000037FA"/>
    <w:rsid w:val="00003FBD"/>
    <w:rsid w:val="00004058"/>
    <w:rsid w:val="000200E5"/>
    <w:rsid w:val="0002039C"/>
    <w:rsid w:val="0002248F"/>
    <w:rsid w:val="00035510"/>
    <w:rsid w:val="000409C6"/>
    <w:rsid w:val="000410A1"/>
    <w:rsid w:val="0004663C"/>
    <w:rsid w:val="000625DB"/>
    <w:rsid w:val="0007378D"/>
    <w:rsid w:val="00074354"/>
    <w:rsid w:val="000746BB"/>
    <w:rsid w:val="0008120E"/>
    <w:rsid w:val="00085737"/>
    <w:rsid w:val="00092CC1"/>
    <w:rsid w:val="00096131"/>
    <w:rsid w:val="00096687"/>
    <w:rsid w:val="000A63BD"/>
    <w:rsid w:val="000B3504"/>
    <w:rsid w:val="000B3D50"/>
    <w:rsid w:val="000B66D0"/>
    <w:rsid w:val="000B69EA"/>
    <w:rsid w:val="000B7372"/>
    <w:rsid w:val="000B73E4"/>
    <w:rsid w:val="000B79B0"/>
    <w:rsid w:val="000C2577"/>
    <w:rsid w:val="000C287D"/>
    <w:rsid w:val="000C2F9C"/>
    <w:rsid w:val="000C6847"/>
    <w:rsid w:val="000C7C59"/>
    <w:rsid w:val="000D10AD"/>
    <w:rsid w:val="000D685E"/>
    <w:rsid w:val="000E2F19"/>
    <w:rsid w:val="000F68EA"/>
    <w:rsid w:val="000F6C19"/>
    <w:rsid w:val="001001D7"/>
    <w:rsid w:val="0010333C"/>
    <w:rsid w:val="001038A6"/>
    <w:rsid w:val="00104576"/>
    <w:rsid w:val="001076D0"/>
    <w:rsid w:val="00121292"/>
    <w:rsid w:val="00122F46"/>
    <w:rsid w:val="001239BC"/>
    <w:rsid w:val="00126BE8"/>
    <w:rsid w:val="00126BE9"/>
    <w:rsid w:val="00132C2E"/>
    <w:rsid w:val="0014130C"/>
    <w:rsid w:val="00145552"/>
    <w:rsid w:val="00151CF0"/>
    <w:rsid w:val="0015358C"/>
    <w:rsid w:val="00153F90"/>
    <w:rsid w:val="00157CEB"/>
    <w:rsid w:val="00165521"/>
    <w:rsid w:val="0016629E"/>
    <w:rsid w:val="00170108"/>
    <w:rsid w:val="00181808"/>
    <w:rsid w:val="00183243"/>
    <w:rsid w:val="00184D1F"/>
    <w:rsid w:val="00186D07"/>
    <w:rsid w:val="001915AF"/>
    <w:rsid w:val="00193B2A"/>
    <w:rsid w:val="001942E0"/>
    <w:rsid w:val="00196702"/>
    <w:rsid w:val="001A2381"/>
    <w:rsid w:val="001A5F2E"/>
    <w:rsid w:val="001A5FED"/>
    <w:rsid w:val="001B070F"/>
    <w:rsid w:val="001B4B57"/>
    <w:rsid w:val="001B5D1E"/>
    <w:rsid w:val="001C42AD"/>
    <w:rsid w:val="001D711C"/>
    <w:rsid w:val="001E174D"/>
    <w:rsid w:val="001E585F"/>
    <w:rsid w:val="001E5EA8"/>
    <w:rsid w:val="001F0105"/>
    <w:rsid w:val="001F0985"/>
    <w:rsid w:val="001F40F1"/>
    <w:rsid w:val="001F4558"/>
    <w:rsid w:val="001F46B4"/>
    <w:rsid w:val="001F6D66"/>
    <w:rsid w:val="001F7165"/>
    <w:rsid w:val="00211015"/>
    <w:rsid w:val="00214843"/>
    <w:rsid w:val="002175F0"/>
    <w:rsid w:val="00217EC9"/>
    <w:rsid w:val="002213BC"/>
    <w:rsid w:val="00221934"/>
    <w:rsid w:val="00225D4C"/>
    <w:rsid w:val="00226B41"/>
    <w:rsid w:val="002303E4"/>
    <w:rsid w:val="00233D50"/>
    <w:rsid w:val="0024272F"/>
    <w:rsid w:val="00242C7C"/>
    <w:rsid w:val="002454B0"/>
    <w:rsid w:val="002456C1"/>
    <w:rsid w:val="0024576D"/>
    <w:rsid w:val="00246B2C"/>
    <w:rsid w:val="00251FD7"/>
    <w:rsid w:val="00254D52"/>
    <w:rsid w:val="00255272"/>
    <w:rsid w:val="00255491"/>
    <w:rsid w:val="00256C1D"/>
    <w:rsid w:val="002638B0"/>
    <w:rsid w:val="00263906"/>
    <w:rsid w:val="00267601"/>
    <w:rsid w:val="00272D7C"/>
    <w:rsid w:val="00273569"/>
    <w:rsid w:val="0027452B"/>
    <w:rsid w:val="002758E9"/>
    <w:rsid w:val="00276CDF"/>
    <w:rsid w:val="00277689"/>
    <w:rsid w:val="00277877"/>
    <w:rsid w:val="00277C0F"/>
    <w:rsid w:val="0028211B"/>
    <w:rsid w:val="0028450D"/>
    <w:rsid w:val="00294866"/>
    <w:rsid w:val="0029527A"/>
    <w:rsid w:val="00296CCA"/>
    <w:rsid w:val="00297777"/>
    <w:rsid w:val="002A0B4B"/>
    <w:rsid w:val="002A10A6"/>
    <w:rsid w:val="002B0AFB"/>
    <w:rsid w:val="002B227C"/>
    <w:rsid w:val="002B70F6"/>
    <w:rsid w:val="002C019C"/>
    <w:rsid w:val="002C1B40"/>
    <w:rsid w:val="002C5B21"/>
    <w:rsid w:val="002C5FC9"/>
    <w:rsid w:val="002D4BEB"/>
    <w:rsid w:val="002D54E6"/>
    <w:rsid w:val="002D69A6"/>
    <w:rsid w:val="002E0716"/>
    <w:rsid w:val="002E2883"/>
    <w:rsid w:val="002E2C76"/>
    <w:rsid w:val="002E3507"/>
    <w:rsid w:val="002E5460"/>
    <w:rsid w:val="002E56C5"/>
    <w:rsid w:val="002E7ED1"/>
    <w:rsid w:val="002F023A"/>
    <w:rsid w:val="002F02F1"/>
    <w:rsid w:val="002F0D4C"/>
    <w:rsid w:val="002F2792"/>
    <w:rsid w:val="002F328B"/>
    <w:rsid w:val="002F5A81"/>
    <w:rsid w:val="002F671F"/>
    <w:rsid w:val="002F7106"/>
    <w:rsid w:val="0030637D"/>
    <w:rsid w:val="00306654"/>
    <w:rsid w:val="00314266"/>
    <w:rsid w:val="0031724B"/>
    <w:rsid w:val="0032080E"/>
    <w:rsid w:val="003209F5"/>
    <w:rsid w:val="00324035"/>
    <w:rsid w:val="00325429"/>
    <w:rsid w:val="00331579"/>
    <w:rsid w:val="00334689"/>
    <w:rsid w:val="00335796"/>
    <w:rsid w:val="00335BCC"/>
    <w:rsid w:val="00337A81"/>
    <w:rsid w:val="00340B9C"/>
    <w:rsid w:val="003420F8"/>
    <w:rsid w:val="00342E50"/>
    <w:rsid w:val="00345419"/>
    <w:rsid w:val="0034754A"/>
    <w:rsid w:val="003504A0"/>
    <w:rsid w:val="003526E5"/>
    <w:rsid w:val="00362B19"/>
    <w:rsid w:val="00364008"/>
    <w:rsid w:val="0036759D"/>
    <w:rsid w:val="003724E3"/>
    <w:rsid w:val="003751E3"/>
    <w:rsid w:val="00375D7B"/>
    <w:rsid w:val="00383315"/>
    <w:rsid w:val="00385717"/>
    <w:rsid w:val="00385B3C"/>
    <w:rsid w:val="0039045C"/>
    <w:rsid w:val="00393A9E"/>
    <w:rsid w:val="00393C29"/>
    <w:rsid w:val="003B0818"/>
    <w:rsid w:val="003B1921"/>
    <w:rsid w:val="003B1D29"/>
    <w:rsid w:val="003C18C9"/>
    <w:rsid w:val="003C4595"/>
    <w:rsid w:val="003C4638"/>
    <w:rsid w:val="003C79BD"/>
    <w:rsid w:val="003D299D"/>
    <w:rsid w:val="003D3FA0"/>
    <w:rsid w:val="003D6324"/>
    <w:rsid w:val="003E1A11"/>
    <w:rsid w:val="003E5E39"/>
    <w:rsid w:val="003E605C"/>
    <w:rsid w:val="003F3266"/>
    <w:rsid w:val="003F5E9F"/>
    <w:rsid w:val="004026E8"/>
    <w:rsid w:val="00405961"/>
    <w:rsid w:val="00405F54"/>
    <w:rsid w:val="00406262"/>
    <w:rsid w:val="00406BF4"/>
    <w:rsid w:val="00407281"/>
    <w:rsid w:val="004138AD"/>
    <w:rsid w:val="00413E03"/>
    <w:rsid w:val="00415581"/>
    <w:rsid w:val="00415B29"/>
    <w:rsid w:val="004209F5"/>
    <w:rsid w:val="00420F20"/>
    <w:rsid w:val="004211B4"/>
    <w:rsid w:val="0042127A"/>
    <w:rsid w:val="00425A51"/>
    <w:rsid w:val="00430732"/>
    <w:rsid w:val="00432891"/>
    <w:rsid w:val="00432AFA"/>
    <w:rsid w:val="00434760"/>
    <w:rsid w:val="00441EFB"/>
    <w:rsid w:val="0044318C"/>
    <w:rsid w:val="00452724"/>
    <w:rsid w:val="004578B5"/>
    <w:rsid w:val="00457B9D"/>
    <w:rsid w:val="004602F2"/>
    <w:rsid w:val="004650F8"/>
    <w:rsid w:val="00467490"/>
    <w:rsid w:val="00471F24"/>
    <w:rsid w:val="00473A7E"/>
    <w:rsid w:val="004753A2"/>
    <w:rsid w:val="004754BF"/>
    <w:rsid w:val="00475FA8"/>
    <w:rsid w:val="0047680F"/>
    <w:rsid w:val="00481633"/>
    <w:rsid w:val="004823CC"/>
    <w:rsid w:val="00483FA1"/>
    <w:rsid w:val="00485369"/>
    <w:rsid w:val="00491F10"/>
    <w:rsid w:val="004A02F4"/>
    <w:rsid w:val="004A0725"/>
    <w:rsid w:val="004A0C6F"/>
    <w:rsid w:val="004A26A1"/>
    <w:rsid w:val="004A2A68"/>
    <w:rsid w:val="004A463D"/>
    <w:rsid w:val="004A4F48"/>
    <w:rsid w:val="004A50F9"/>
    <w:rsid w:val="004B00C0"/>
    <w:rsid w:val="004B05A0"/>
    <w:rsid w:val="004B66BD"/>
    <w:rsid w:val="004C077A"/>
    <w:rsid w:val="004C2A87"/>
    <w:rsid w:val="004C3CC5"/>
    <w:rsid w:val="004C724A"/>
    <w:rsid w:val="004D4EF0"/>
    <w:rsid w:val="004D5AF6"/>
    <w:rsid w:val="004E52E1"/>
    <w:rsid w:val="004E57E0"/>
    <w:rsid w:val="004F17D9"/>
    <w:rsid w:val="004F6E22"/>
    <w:rsid w:val="00502D87"/>
    <w:rsid w:val="00504F21"/>
    <w:rsid w:val="00505863"/>
    <w:rsid w:val="005132D9"/>
    <w:rsid w:val="00514AE4"/>
    <w:rsid w:val="0051563F"/>
    <w:rsid w:val="00516ABD"/>
    <w:rsid w:val="00522CE3"/>
    <w:rsid w:val="00532DF9"/>
    <w:rsid w:val="00533F36"/>
    <w:rsid w:val="00534204"/>
    <w:rsid w:val="00534857"/>
    <w:rsid w:val="005378F9"/>
    <w:rsid w:val="00541900"/>
    <w:rsid w:val="00543F87"/>
    <w:rsid w:val="00547483"/>
    <w:rsid w:val="00554BBF"/>
    <w:rsid w:val="00555C8E"/>
    <w:rsid w:val="00557343"/>
    <w:rsid w:val="005614EB"/>
    <w:rsid w:val="005629F2"/>
    <w:rsid w:val="0056327E"/>
    <w:rsid w:val="00570EC8"/>
    <w:rsid w:val="00574272"/>
    <w:rsid w:val="0057462B"/>
    <w:rsid w:val="00575783"/>
    <w:rsid w:val="00576692"/>
    <w:rsid w:val="005811CA"/>
    <w:rsid w:val="005859C8"/>
    <w:rsid w:val="00587CB1"/>
    <w:rsid w:val="005921D2"/>
    <w:rsid w:val="00592C5F"/>
    <w:rsid w:val="005938E1"/>
    <w:rsid w:val="00595059"/>
    <w:rsid w:val="00596F83"/>
    <w:rsid w:val="005A1368"/>
    <w:rsid w:val="005A2D50"/>
    <w:rsid w:val="005A5CDC"/>
    <w:rsid w:val="005B3A7A"/>
    <w:rsid w:val="005B3D35"/>
    <w:rsid w:val="005C0A82"/>
    <w:rsid w:val="005C1517"/>
    <w:rsid w:val="005D470B"/>
    <w:rsid w:val="005D5305"/>
    <w:rsid w:val="005D5D7E"/>
    <w:rsid w:val="005D6C59"/>
    <w:rsid w:val="005D7DD8"/>
    <w:rsid w:val="005E21D0"/>
    <w:rsid w:val="005E296D"/>
    <w:rsid w:val="005E2A9F"/>
    <w:rsid w:val="005E34B5"/>
    <w:rsid w:val="005E4696"/>
    <w:rsid w:val="005E513C"/>
    <w:rsid w:val="005E5EA2"/>
    <w:rsid w:val="005E70F3"/>
    <w:rsid w:val="005F0243"/>
    <w:rsid w:val="005F0B9D"/>
    <w:rsid w:val="005F1723"/>
    <w:rsid w:val="005F61BB"/>
    <w:rsid w:val="005F7C27"/>
    <w:rsid w:val="006033CC"/>
    <w:rsid w:val="00604E9B"/>
    <w:rsid w:val="006059A1"/>
    <w:rsid w:val="0060622F"/>
    <w:rsid w:val="00606DC0"/>
    <w:rsid w:val="00610297"/>
    <w:rsid w:val="0061724D"/>
    <w:rsid w:val="00617401"/>
    <w:rsid w:val="00617B40"/>
    <w:rsid w:val="00620657"/>
    <w:rsid w:val="00622892"/>
    <w:rsid w:val="006233E7"/>
    <w:rsid w:val="0062626E"/>
    <w:rsid w:val="006279B6"/>
    <w:rsid w:val="0063005C"/>
    <w:rsid w:val="006306AA"/>
    <w:rsid w:val="006310AA"/>
    <w:rsid w:val="00632A25"/>
    <w:rsid w:val="00632D2C"/>
    <w:rsid w:val="0063315D"/>
    <w:rsid w:val="00633443"/>
    <w:rsid w:val="00637392"/>
    <w:rsid w:val="006421E8"/>
    <w:rsid w:val="00643CB2"/>
    <w:rsid w:val="00644F9D"/>
    <w:rsid w:val="00645D71"/>
    <w:rsid w:val="00655005"/>
    <w:rsid w:val="006558C2"/>
    <w:rsid w:val="00655C18"/>
    <w:rsid w:val="00663584"/>
    <w:rsid w:val="00666187"/>
    <w:rsid w:val="006722CE"/>
    <w:rsid w:val="006725EF"/>
    <w:rsid w:val="00682169"/>
    <w:rsid w:val="006908BB"/>
    <w:rsid w:val="00696673"/>
    <w:rsid w:val="00696BAF"/>
    <w:rsid w:val="006A181B"/>
    <w:rsid w:val="006A466C"/>
    <w:rsid w:val="006A5119"/>
    <w:rsid w:val="006B094F"/>
    <w:rsid w:val="006B1923"/>
    <w:rsid w:val="006C36B6"/>
    <w:rsid w:val="006C3CEE"/>
    <w:rsid w:val="006C47AB"/>
    <w:rsid w:val="006C570A"/>
    <w:rsid w:val="006D57D8"/>
    <w:rsid w:val="006E5BD2"/>
    <w:rsid w:val="006F2704"/>
    <w:rsid w:val="006F3FB4"/>
    <w:rsid w:val="006F71A3"/>
    <w:rsid w:val="00700F6B"/>
    <w:rsid w:val="00704388"/>
    <w:rsid w:val="007059A2"/>
    <w:rsid w:val="00721510"/>
    <w:rsid w:val="00721DF3"/>
    <w:rsid w:val="00722B98"/>
    <w:rsid w:val="00723385"/>
    <w:rsid w:val="0072690B"/>
    <w:rsid w:val="007277D0"/>
    <w:rsid w:val="007317FE"/>
    <w:rsid w:val="00734496"/>
    <w:rsid w:val="00740353"/>
    <w:rsid w:val="00740ACB"/>
    <w:rsid w:val="00741BAD"/>
    <w:rsid w:val="007445D5"/>
    <w:rsid w:val="00757DE2"/>
    <w:rsid w:val="0076609E"/>
    <w:rsid w:val="0076661E"/>
    <w:rsid w:val="00766D55"/>
    <w:rsid w:val="00767836"/>
    <w:rsid w:val="00771D54"/>
    <w:rsid w:val="0077225F"/>
    <w:rsid w:val="00772D36"/>
    <w:rsid w:val="00774971"/>
    <w:rsid w:val="00781D30"/>
    <w:rsid w:val="00782889"/>
    <w:rsid w:val="00785B35"/>
    <w:rsid w:val="00785F7C"/>
    <w:rsid w:val="00786F58"/>
    <w:rsid w:val="00787E6A"/>
    <w:rsid w:val="007954C7"/>
    <w:rsid w:val="007A3C7F"/>
    <w:rsid w:val="007A489B"/>
    <w:rsid w:val="007A526E"/>
    <w:rsid w:val="007A6558"/>
    <w:rsid w:val="007A67C9"/>
    <w:rsid w:val="007B00E2"/>
    <w:rsid w:val="007B36EC"/>
    <w:rsid w:val="007B3A79"/>
    <w:rsid w:val="007B4EAB"/>
    <w:rsid w:val="007B6A31"/>
    <w:rsid w:val="007B6D76"/>
    <w:rsid w:val="007C4723"/>
    <w:rsid w:val="007C62F4"/>
    <w:rsid w:val="007D1FFF"/>
    <w:rsid w:val="007D42C0"/>
    <w:rsid w:val="007E03C4"/>
    <w:rsid w:val="007E22FF"/>
    <w:rsid w:val="007E4B73"/>
    <w:rsid w:val="007E5DDE"/>
    <w:rsid w:val="007F00F5"/>
    <w:rsid w:val="007F0A3A"/>
    <w:rsid w:val="007F251D"/>
    <w:rsid w:val="007F29B3"/>
    <w:rsid w:val="00801119"/>
    <w:rsid w:val="00802763"/>
    <w:rsid w:val="00810F06"/>
    <w:rsid w:val="0081233C"/>
    <w:rsid w:val="00815E29"/>
    <w:rsid w:val="0082150E"/>
    <w:rsid w:val="0082435F"/>
    <w:rsid w:val="008245C9"/>
    <w:rsid w:val="00826A26"/>
    <w:rsid w:val="00827095"/>
    <w:rsid w:val="00830A3F"/>
    <w:rsid w:val="00840279"/>
    <w:rsid w:val="008435C2"/>
    <w:rsid w:val="00846EE4"/>
    <w:rsid w:val="00847664"/>
    <w:rsid w:val="00851612"/>
    <w:rsid w:val="0085262B"/>
    <w:rsid w:val="00853C7A"/>
    <w:rsid w:val="0086393B"/>
    <w:rsid w:val="00865310"/>
    <w:rsid w:val="0086533E"/>
    <w:rsid w:val="008711AC"/>
    <w:rsid w:val="00872DCE"/>
    <w:rsid w:val="0087619C"/>
    <w:rsid w:val="00880263"/>
    <w:rsid w:val="00893F30"/>
    <w:rsid w:val="008A1D75"/>
    <w:rsid w:val="008A21CB"/>
    <w:rsid w:val="008A5D7E"/>
    <w:rsid w:val="008B452A"/>
    <w:rsid w:val="008B70EE"/>
    <w:rsid w:val="008C286A"/>
    <w:rsid w:val="008C2D70"/>
    <w:rsid w:val="008C3D05"/>
    <w:rsid w:val="008D1EA6"/>
    <w:rsid w:val="008D58AD"/>
    <w:rsid w:val="008D675C"/>
    <w:rsid w:val="008D7553"/>
    <w:rsid w:val="008D768E"/>
    <w:rsid w:val="009057FF"/>
    <w:rsid w:val="009101CD"/>
    <w:rsid w:val="00911320"/>
    <w:rsid w:val="00911C6C"/>
    <w:rsid w:val="00913688"/>
    <w:rsid w:val="00914F1B"/>
    <w:rsid w:val="00915B8A"/>
    <w:rsid w:val="00920539"/>
    <w:rsid w:val="00920738"/>
    <w:rsid w:val="00921414"/>
    <w:rsid w:val="0093116A"/>
    <w:rsid w:val="00934896"/>
    <w:rsid w:val="009400E2"/>
    <w:rsid w:val="00942589"/>
    <w:rsid w:val="00944D77"/>
    <w:rsid w:val="0095037C"/>
    <w:rsid w:val="00952BC6"/>
    <w:rsid w:val="00955F5B"/>
    <w:rsid w:val="0095692C"/>
    <w:rsid w:val="00960138"/>
    <w:rsid w:val="009607FE"/>
    <w:rsid w:val="00964241"/>
    <w:rsid w:val="0096692E"/>
    <w:rsid w:val="00966C80"/>
    <w:rsid w:val="00966F60"/>
    <w:rsid w:val="00972838"/>
    <w:rsid w:val="0098283F"/>
    <w:rsid w:val="00985B9C"/>
    <w:rsid w:val="00987CD5"/>
    <w:rsid w:val="00991053"/>
    <w:rsid w:val="00992FA0"/>
    <w:rsid w:val="009930BA"/>
    <w:rsid w:val="00993E29"/>
    <w:rsid w:val="009A3BE7"/>
    <w:rsid w:val="009A538F"/>
    <w:rsid w:val="009B40C2"/>
    <w:rsid w:val="009B4A19"/>
    <w:rsid w:val="009C0BE4"/>
    <w:rsid w:val="009C2532"/>
    <w:rsid w:val="009C2AB5"/>
    <w:rsid w:val="009C37A0"/>
    <w:rsid w:val="009D02F9"/>
    <w:rsid w:val="009D1C8A"/>
    <w:rsid w:val="009E0D45"/>
    <w:rsid w:val="009E40DE"/>
    <w:rsid w:val="009E65EB"/>
    <w:rsid w:val="009F1AD6"/>
    <w:rsid w:val="009F3EAE"/>
    <w:rsid w:val="009F4565"/>
    <w:rsid w:val="00A01460"/>
    <w:rsid w:val="00A0166F"/>
    <w:rsid w:val="00A049C9"/>
    <w:rsid w:val="00A10089"/>
    <w:rsid w:val="00A13DF7"/>
    <w:rsid w:val="00A204C7"/>
    <w:rsid w:val="00A209A1"/>
    <w:rsid w:val="00A23B06"/>
    <w:rsid w:val="00A30DBA"/>
    <w:rsid w:val="00A30EB6"/>
    <w:rsid w:val="00A311BE"/>
    <w:rsid w:val="00A32D93"/>
    <w:rsid w:val="00A339ED"/>
    <w:rsid w:val="00A347E6"/>
    <w:rsid w:val="00A40A72"/>
    <w:rsid w:val="00A41BB9"/>
    <w:rsid w:val="00A53305"/>
    <w:rsid w:val="00A558A0"/>
    <w:rsid w:val="00A564CF"/>
    <w:rsid w:val="00A66619"/>
    <w:rsid w:val="00A67230"/>
    <w:rsid w:val="00A70E0F"/>
    <w:rsid w:val="00A71216"/>
    <w:rsid w:val="00A71EA7"/>
    <w:rsid w:val="00A84CCF"/>
    <w:rsid w:val="00A9062A"/>
    <w:rsid w:val="00A90BE0"/>
    <w:rsid w:val="00A920D6"/>
    <w:rsid w:val="00A934FA"/>
    <w:rsid w:val="00AA3B47"/>
    <w:rsid w:val="00AA72FA"/>
    <w:rsid w:val="00AA75C2"/>
    <w:rsid w:val="00AB06CA"/>
    <w:rsid w:val="00AB3448"/>
    <w:rsid w:val="00AB64BA"/>
    <w:rsid w:val="00AB6701"/>
    <w:rsid w:val="00AC2013"/>
    <w:rsid w:val="00AC540F"/>
    <w:rsid w:val="00AD106F"/>
    <w:rsid w:val="00AD1180"/>
    <w:rsid w:val="00AD2661"/>
    <w:rsid w:val="00AD6E0D"/>
    <w:rsid w:val="00AD6E58"/>
    <w:rsid w:val="00AE2D69"/>
    <w:rsid w:val="00AE5000"/>
    <w:rsid w:val="00AF3C3F"/>
    <w:rsid w:val="00AF4CF4"/>
    <w:rsid w:val="00B0317D"/>
    <w:rsid w:val="00B052ED"/>
    <w:rsid w:val="00B1192C"/>
    <w:rsid w:val="00B174D3"/>
    <w:rsid w:val="00B24239"/>
    <w:rsid w:val="00B25267"/>
    <w:rsid w:val="00B30823"/>
    <w:rsid w:val="00B312B8"/>
    <w:rsid w:val="00B347D4"/>
    <w:rsid w:val="00B4084C"/>
    <w:rsid w:val="00B42965"/>
    <w:rsid w:val="00B43923"/>
    <w:rsid w:val="00B45DC1"/>
    <w:rsid w:val="00B4632A"/>
    <w:rsid w:val="00B463D7"/>
    <w:rsid w:val="00B502D7"/>
    <w:rsid w:val="00B52B5A"/>
    <w:rsid w:val="00B54730"/>
    <w:rsid w:val="00B56205"/>
    <w:rsid w:val="00B56BBA"/>
    <w:rsid w:val="00B62F3C"/>
    <w:rsid w:val="00B66F5D"/>
    <w:rsid w:val="00B7009B"/>
    <w:rsid w:val="00B73D8F"/>
    <w:rsid w:val="00B743F5"/>
    <w:rsid w:val="00B74969"/>
    <w:rsid w:val="00B74EB4"/>
    <w:rsid w:val="00B76FC6"/>
    <w:rsid w:val="00B77BBD"/>
    <w:rsid w:val="00B81A19"/>
    <w:rsid w:val="00B84EF5"/>
    <w:rsid w:val="00B96632"/>
    <w:rsid w:val="00B969D1"/>
    <w:rsid w:val="00B96B8E"/>
    <w:rsid w:val="00B96E29"/>
    <w:rsid w:val="00BA27C9"/>
    <w:rsid w:val="00BA7B71"/>
    <w:rsid w:val="00BB0894"/>
    <w:rsid w:val="00BB22CE"/>
    <w:rsid w:val="00BB5875"/>
    <w:rsid w:val="00BB7E1F"/>
    <w:rsid w:val="00BC1FBE"/>
    <w:rsid w:val="00BC6653"/>
    <w:rsid w:val="00BD6BFB"/>
    <w:rsid w:val="00BD7870"/>
    <w:rsid w:val="00BE676F"/>
    <w:rsid w:val="00BF1F9C"/>
    <w:rsid w:val="00C01877"/>
    <w:rsid w:val="00C04F33"/>
    <w:rsid w:val="00C05E4C"/>
    <w:rsid w:val="00C1552D"/>
    <w:rsid w:val="00C15BD6"/>
    <w:rsid w:val="00C1733E"/>
    <w:rsid w:val="00C1780D"/>
    <w:rsid w:val="00C215B0"/>
    <w:rsid w:val="00C243F5"/>
    <w:rsid w:val="00C27BA8"/>
    <w:rsid w:val="00C308EA"/>
    <w:rsid w:val="00C31E96"/>
    <w:rsid w:val="00C34D7B"/>
    <w:rsid w:val="00C3637D"/>
    <w:rsid w:val="00C500FA"/>
    <w:rsid w:val="00C55F6A"/>
    <w:rsid w:val="00C620AC"/>
    <w:rsid w:val="00C66DF5"/>
    <w:rsid w:val="00C708C7"/>
    <w:rsid w:val="00C753B3"/>
    <w:rsid w:val="00C81DCF"/>
    <w:rsid w:val="00C82394"/>
    <w:rsid w:val="00C83012"/>
    <w:rsid w:val="00C91846"/>
    <w:rsid w:val="00C950EB"/>
    <w:rsid w:val="00C97694"/>
    <w:rsid w:val="00CA0D45"/>
    <w:rsid w:val="00CB55A4"/>
    <w:rsid w:val="00CB5764"/>
    <w:rsid w:val="00CB7FAD"/>
    <w:rsid w:val="00CC1386"/>
    <w:rsid w:val="00CC2DB1"/>
    <w:rsid w:val="00CD24CF"/>
    <w:rsid w:val="00CE6499"/>
    <w:rsid w:val="00CF17B3"/>
    <w:rsid w:val="00CF1B88"/>
    <w:rsid w:val="00CF27E3"/>
    <w:rsid w:val="00CF58A7"/>
    <w:rsid w:val="00D12C1E"/>
    <w:rsid w:val="00D1345C"/>
    <w:rsid w:val="00D13CA2"/>
    <w:rsid w:val="00D14EBB"/>
    <w:rsid w:val="00D15961"/>
    <w:rsid w:val="00D16877"/>
    <w:rsid w:val="00D17CC7"/>
    <w:rsid w:val="00D20D9D"/>
    <w:rsid w:val="00D31FF2"/>
    <w:rsid w:val="00D32E13"/>
    <w:rsid w:val="00D33D14"/>
    <w:rsid w:val="00D3794F"/>
    <w:rsid w:val="00D400AD"/>
    <w:rsid w:val="00D4059B"/>
    <w:rsid w:val="00D40D66"/>
    <w:rsid w:val="00D43675"/>
    <w:rsid w:val="00D5276D"/>
    <w:rsid w:val="00D54078"/>
    <w:rsid w:val="00D60659"/>
    <w:rsid w:val="00D61D43"/>
    <w:rsid w:val="00D66ECB"/>
    <w:rsid w:val="00D70197"/>
    <w:rsid w:val="00D71FEA"/>
    <w:rsid w:val="00D75308"/>
    <w:rsid w:val="00D8018E"/>
    <w:rsid w:val="00D81BBB"/>
    <w:rsid w:val="00D8434E"/>
    <w:rsid w:val="00D85AF4"/>
    <w:rsid w:val="00D86BF7"/>
    <w:rsid w:val="00D86D34"/>
    <w:rsid w:val="00D90EB1"/>
    <w:rsid w:val="00D92C3C"/>
    <w:rsid w:val="00DA18AF"/>
    <w:rsid w:val="00DA2063"/>
    <w:rsid w:val="00DB0002"/>
    <w:rsid w:val="00DB2A88"/>
    <w:rsid w:val="00DB4F65"/>
    <w:rsid w:val="00DC6A38"/>
    <w:rsid w:val="00DC7ABB"/>
    <w:rsid w:val="00DC7DFF"/>
    <w:rsid w:val="00DD0A5A"/>
    <w:rsid w:val="00DD0E70"/>
    <w:rsid w:val="00DD1468"/>
    <w:rsid w:val="00DD611E"/>
    <w:rsid w:val="00DE0AFE"/>
    <w:rsid w:val="00DE2B44"/>
    <w:rsid w:val="00DE35F4"/>
    <w:rsid w:val="00DE5F45"/>
    <w:rsid w:val="00DF412E"/>
    <w:rsid w:val="00DF7F1B"/>
    <w:rsid w:val="00E00AE7"/>
    <w:rsid w:val="00E015EC"/>
    <w:rsid w:val="00E077B9"/>
    <w:rsid w:val="00E07D54"/>
    <w:rsid w:val="00E121B9"/>
    <w:rsid w:val="00E172AF"/>
    <w:rsid w:val="00E2050A"/>
    <w:rsid w:val="00E27F16"/>
    <w:rsid w:val="00E3237F"/>
    <w:rsid w:val="00E34093"/>
    <w:rsid w:val="00E3591E"/>
    <w:rsid w:val="00E36948"/>
    <w:rsid w:val="00E445AB"/>
    <w:rsid w:val="00E4698A"/>
    <w:rsid w:val="00E54C47"/>
    <w:rsid w:val="00E54E02"/>
    <w:rsid w:val="00E559D0"/>
    <w:rsid w:val="00E56CF1"/>
    <w:rsid w:val="00E601DC"/>
    <w:rsid w:val="00E61968"/>
    <w:rsid w:val="00E61BF7"/>
    <w:rsid w:val="00E62B40"/>
    <w:rsid w:val="00E6734D"/>
    <w:rsid w:val="00E71F9D"/>
    <w:rsid w:val="00E7224D"/>
    <w:rsid w:val="00E740E1"/>
    <w:rsid w:val="00E74812"/>
    <w:rsid w:val="00E76044"/>
    <w:rsid w:val="00E805D4"/>
    <w:rsid w:val="00E81294"/>
    <w:rsid w:val="00E82917"/>
    <w:rsid w:val="00E83074"/>
    <w:rsid w:val="00E83796"/>
    <w:rsid w:val="00E90D62"/>
    <w:rsid w:val="00E93076"/>
    <w:rsid w:val="00E93F1D"/>
    <w:rsid w:val="00E97D1B"/>
    <w:rsid w:val="00EA1797"/>
    <w:rsid w:val="00EA40AA"/>
    <w:rsid w:val="00EB2A4B"/>
    <w:rsid w:val="00EB53A6"/>
    <w:rsid w:val="00EB53B9"/>
    <w:rsid w:val="00EB77DA"/>
    <w:rsid w:val="00EC1D30"/>
    <w:rsid w:val="00EC5210"/>
    <w:rsid w:val="00EC5E51"/>
    <w:rsid w:val="00ED098D"/>
    <w:rsid w:val="00ED53D8"/>
    <w:rsid w:val="00ED58C4"/>
    <w:rsid w:val="00ED5A8B"/>
    <w:rsid w:val="00ED64D2"/>
    <w:rsid w:val="00EE0AAD"/>
    <w:rsid w:val="00EE3121"/>
    <w:rsid w:val="00EE5D85"/>
    <w:rsid w:val="00EE6137"/>
    <w:rsid w:val="00EF2579"/>
    <w:rsid w:val="00EF2A6C"/>
    <w:rsid w:val="00EF3164"/>
    <w:rsid w:val="00EF3702"/>
    <w:rsid w:val="00F00A58"/>
    <w:rsid w:val="00F00B4A"/>
    <w:rsid w:val="00F01A22"/>
    <w:rsid w:val="00F0487C"/>
    <w:rsid w:val="00F0489F"/>
    <w:rsid w:val="00F067C1"/>
    <w:rsid w:val="00F10C4B"/>
    <w:rsid w:val="00F11D58"/>
    <w:rsid w:val="00F14005"/>
    <w:rsid w:val="00F1401C"/>
    <w:rsid w:val="00F14601"/>
    <w:rsid w:val="00F16FBF"/>
    <w:rsid w:val="00F20432"/>
    <w:rsid w:val="00F25FF3"/>
    <w:rsid w:val="00F271A0"/>
    <w:rsid w:val="00F305CA"/>
    <w:rsid w:val="00F32EC1"/>
    <w:rsid w:val="00F33437"/>
    <w:rsid w:val="00F3441C"/>
    <w:rsid w:val="00F36CA7"/>
    <w:rsid w:val="00F408C4"/>
    <w:rsid w:val="00F4316F"/>
    <w:rsid w:val="00F4512D"/>
    <w:rsid w:val="00F456BB"/>
    <w:rsid w:val="00F45974"/>
    <w:rsid w:val="00F46695"/>
    <w:rsid w:val="00F47AF9"/>
    <w:rsid w:val="00F502FA"/>
    <w:rsid w:val="00F50DA2"/>
    <w:rsid w:val="00F50E58"/>
    <w:rsid w:val="00F548AC"/>
    <w:rsid w:val="00F6092B"/>
    <w:rsid w:val="00F610D5"/>
    <w:rsid w:val="00F61FAD"/>
    <w:rsid w:val="00F62567"/>
    <w:rsid w:val="00F62F42"/>
    <w:rsid w:val="00F634D1"/>
    <w:rsid w:val="00F664F6"/>
    <w:rsid w:val="00F70234"/>
    <w:rsid w:val="00F740DD"/>
    <w:rsid w:val="00F741D9"/>
    <w:rsid w:val="00F77538"/>
    <w:rsid w:val="00F83B91"/>
    <w:rsid w:val="00F853A7"/>
    <w:rsid w:val="00F85BF8"/>
    <w:rsid w:val="00F9100C"/>
    <w:rsid w:val="00F9416B"/>
    <w:rsid w:val="00F95E56"/>
    <w:rsid w:val="00FA0CC3"/>
    <w:rsid w:val="00FA33D2"/>
    <w:rsid w:val="00FA4250"/>
    <w:rsid w:val="00FA558D"/>
    <w:rsid w:val="00FA791F"/>
    <w:rsid w:val="00FB00F6"/>
    <w:rsid w:val="00FB3446"/>
    <w:rsid w:val="00FB409F"/>
    <w:rsid w:val="00FB4B13"/>
    <w:rsid w:val="00FB529F"/>
    <w:rsid w:val="00FB73DE"/>
    <w:rsid w:val="00FC036B"/>
    <w:rsid w:val="00FC05E0"/>
    <w:rsid w:val="00FC0970"/>
    <w:rsid w:val="00FC12E5"/>
    <w:rsid w:val="00FC43A7"/>
    <w:rsid w:val="00FC4717"/>
    <w:rsid w:val="00FC4842"/>
    <w:rsid w:val="00FC7386"/>
    <w:rsid w:val="00FD6699"/>
    <w:rsid w:val="00FD66BA"/>
    <w:rsid w:val="00FD6A11"/>
    <w:rsid w:val="00FE31BA"/>
    <w:rsid w:val="00FE365D"/>
    <w:rsid w:val="00FF01BF"/>
    <w:rsid w:val="00FF2A5F"/>
    <w:rsid w:val="00FF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E05D1DA"/>
  <w15:docId w15:val="{B7F80683-92EE-458E-98EB-EA396A245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F740D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6C36B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uiPriority w:val="99"/>
    <w:locked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6C36B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semiHidden/>
    <w:locked/>
    <w:rPr>
      <w:rFonts w:cs="Times New Roman"/>
      <w:sz w:val="24"/>
      <w:szCs w:val="24"/>
    </w:rPr>
  </w:style>
  <w:style w:type="paragraph" w:customStyle="1" w:styleId="adresa">
    <w:name w:val="adresa"/>
    <w:basedOn w:val="Normln"/>
    <w:link w:val="adresaChar"/>
    <w:uiPriority w:val="99"/>
    <w:rsid w:val="006C36B6"/>
    <w:pPr>
      <w:jc w:val="both"/>
    </w:pPr>
    <w:rPr>
      <w:rFonts w:ascii="Arial" w:hAnsi="Arial"/>
      <w:sz w:val="18"/>
      <w:szCs w:val="18"/>
      <w:lang w:eastAsia="en-US"/>
    </w:rPr>
  </w:style>
  <w:style w:type="character" w:customStyle="1" w:styleId="adresaChar">
    <w:name w:val="adresa Char"/>
    <w:link w:val="adresa"/>
    <w:uiPriority w:val="99"/>
    <w:locked/>
    <w:rsid w:val="006C36B6"/>
    <w:rPr>
      <w:rFonts w:ascii="Arial" w:hAnsi="Arial" w:cs="Arial"/>
      <w:sz w:val="18"/>
      <w:szCs w:val="18"/>
      <w:lang w:val="cs-CZ" w:eastAsia="en-US"/>
    </w:rPr>
  </w:style>
  <w:style w:type="paragraph" w:customStyle="1" w:styleId="odvolacka">
    <w:name w:val="odvolacka"/>
    <w:basedOn w:val="Normln"/>
    <w:link w:val="odvolackaChar"/>
    <w:uiPriority w:val="99"/>
    <w:rsid w:val="006C36B6"/>
    <w:pPr>
      <w:jc w:val="both"/>
    </w:pPr>
    <w:rPr>
      <w:rFonts w:ascii="Arial" w:hAnsi="Arial"/>
      <w:sz w:val="18"/>
      <w:szCs w:val="18"/>
      <w:lang w:eastAsia="en-US"/>
    </w:rPr>
  </w:style>
  <w:style w:type="character" w:customStyle="1" w:styleId="odvolackaChar">
    <w:name w:val="odvolacka Char"/>
    <w:link w:val="odvolacka"/>
    <w:uiPriority w:val="99"/>
    <w:locked/>
    <w:rsid w:val="006C36B6"/>
    <w:rPr>
      <w:rFonts w:ascii="Arial" w:hAnsi="Arial" w:cs="Arial"/>
      <w:sz w:val="18"/>
      <w:szCs w:val="18"/>
      <w:lang w:val="cs-CZ" w:eastAsia="en-US"/>
    </w:rPr>
  </w:style>
  <w:style w:type="paragraph" w:customStyle="1" w:styleId="Style1">
    <w:name w:val="Style1"/>
    <w:basedOn w:val="Normln"/>
    <w:uiPriority w:val="99"/>
    <w:rsid w:val="00276CDF"/>
    <w:pPr>
      <w:jc w:val="both"/>
    </w:pPr>
    <w:rPr>
      <w:rFonts w:ascii="Arial" w:hAnsi="Arial" w:cs="Arial"/>
      <w:color w:val="575757"/>
      <w:sz w:val="16"/>
      <w:szCs w:val="16"/>
      <w:lang w:eastAsia="en-US"/>
    </w:rPr>
  </w:style>
  <w:style w:type="character" w:customStyle="1" w:styleId="Drobnpsmo">
    <w:name w:val="Drobné písmo"/>
    <w:uiPriority w:val="99"/>
    <w:rsid w:val="004823CC"/>
    <w:rPr>
      <w:rFonts w:cs="Times New Roman"/>
      <w:sz w:val="17"/>
      <w:szCs w:val="17"/>
    </w:rPr>
  </w:style>
  <w:style w:type="paragraph" w:customStyle="1" w:styleId="zpat0">
    <w:name w:val="zápatí"/>
    <w:basedOn w:val="Normln"/>
    <w:uiPriority w:val="99"/>
    <w:rsid w:val="002E3507"/>
    <w:pPr>
      <w:pBdr>
        <w:left w:val="single" w:sz="18" w:space="12" w:color="D92910"/>
      </w:pBdr>
      <w:autoSpaceDE w:val="0"/>
      <w:autoSpaceDN w:val="0"/>
      <w:adjustRightInd w:val="0"/>
    </w:pPr>
    <w:rPr>
      <w:rFonts w:ascii="Calibri Light" w:hAnsi="Calibri Light" w:cs="Myriad Pro Light"/>
      <w:color w:val="000000"/>
      <w:sz w:val="16"/>
      <w:szCs w:val="16"/>
      <w:lang w:eastAsia="en-US"/>
    </w:rPr>
  </w:style>
  <w:style w:type="character" w:styleId="Zdraznn">
    <w:name w:val="Emphasis"/>
    <w:uiPriority w:val="20"/>
    <w:qFormat/>
    <w:rsid w:val="00DE35F4"/>
    <w:rPr>
      <w:rFonts w:ascii="Calibri" w:hAnsi="Calibri" w:cs="Times New Roman"/>
      <w:b/>
      <w:iCs/>
      <w:sz w:val="22"/>
    </w:rPr>
  </w:style>
  <w:style w:type="paragraph" w:customStyle="1" w:styleId="Stednstnovn1zvraznn11">
    <w:name w:val="Střední stínování 1 – zvýraznění 11"/>
    <w:uiPriority w:val="99"/>
    <w:qFormat/>
    <w:rsid w:val="00DE35F4"/>
    <w:rPr>
      <w:rFonts w:ascii="Calibri" w:hAnsi="Calibri"/>
      <w:szCs w:val="22"/>
      <w:lang w:eastAsia="en-US"/>
    </w:rPr>
  </w:style>
  <w:style w:type="character" w:styleId="Hypertextovodkaz">
    <w:name w:val="Hyperlink"/>
    <w:uiPriority w:val="99"/>
    <w:unhideWhenUsed/>
    <w:rsid w:val="0030637D"/>
    <w:rPr>
      <w:color w:val="0000FF"/>
      <w:u w:val="single"/>
    </w:rPr>
  </w:style>
  <w:style w:type="character" w:styleId="Odkaznakoment">
    <w:name w:val="annotation reference"/>
    <w:uiPriority w:val="99"/>
    <w:semiHidden/>
    <w:unhideWhenUsed/>
    <w:rsid w:val="009F456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F456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F4565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F4565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uiPriority w:val="99"/>
    <w:semiHidden/>
    <w:rsid w:val="009F456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F4565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9F456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50E5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8A1D75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47680F"/>
    <w:rPr>
      <w:b/>
      <w:bCs/>
    </w:rPr>
  </w:style>
  <w:style w:type="paragraph" w:styleId="Normlnweb">
    <w:name w:val="Normal (Web)"/>
    <w:basedOn w:val="Normln"/>
    <w:uiPriority w:val="99"/>
    <w:unhideWhenUsed/>
    <w:rsid w:val="00294866"/>
    <w:pPr>
      <w:spacing w:before="100" w:beforeAutospacing="1" w:after="100" w:afterAutospacing="1"/>
    </w:pPr>
  </w:style>
  <w:style w:type="paragraph" w:customStyle="1" w:styleId="panel">
    <w:name w:val="panel"/>
    <w:basedOn w:val="Normln"/>
    <w:rsid w:val="00294866"/>
    <w:pPr>
      <w:spacing w:before="100" w:beforeAutospacing="1" w:after="100" w:afterAutospacing="1"/>
    </w:pPr>
  </w:style>
  <w:style w:type="character" w:customStyle="1" w:styleId="Nadpis1Char">
    <w:name w:val="Nadpis 1 Char"/>
    <w:basedOn w:val="Standardnpsmoodstavce"/>
    <w:link w:val="Nadpis1"/>
    <w:uiPriority w:val="9"/>
    <w:rsid w:val="00F740DD"/>
    <w:rPr>
      <w:b/>
      <w:bCs/>
      <w:kern w:val="36"/>
      <w:sz w:val="48"/>
      <w:szCs w:val="48"/>
    </w:rPr>
  </w:style>
  <w:style w:type="character" w:customStyle="1" w:styleId="style-scope">
    <w:name w:val="style-scope"/>
    <w:basedOn w:val="Standardnpsmoodstavce"/>
    <w:rsid w:val="00824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4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09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0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7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46714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3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3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44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3086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9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66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004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0488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83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956453">
                      <w:marLeft w:val="-225"/>
                      <w:marRight w:val="-225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58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09516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93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52156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16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93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0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hornickova.eva@npu.cz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wizovsky.tomas@npu.cz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zamek-becov.cz/cs/akc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michalkova.alena@npu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BA905-C884-46BB-941D-AB6B5ADE6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804</Words>
  <Characters>5622</Characters>
  <Application>Microsoft Office Word</Application>
  <DocSecurity>4</DocSecurity>
  <Lines>46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NPÚ</Company>
  <LinksUpToDate>false</LinksUpToDate>
  <CharactersWithSpaces>6414</CharactersWithSpaces>
  <SharedDoc>false</SharedDoc>
  <HLinks>
    <vt:vector size="12" baseType="variant">
      <vt:variant>
        <vt:i4>7077927</vt:i4>
      </vt:variant>
      <vt:variant>
        <vt:i4>3</vt:i4>
      </vt:variant>
      <vt:variant>
        <vt:i4>0</vt:i4>
      </vt:variant>
      <vt:variant>
        <vt:i4>5</vt:i4>
      </vt:variant>
      <vt:variant>
        <vt:lpwstr>http://www.zamek-becov.cz/</vt:lpwstr>
      </vt:variant>
      <vt:variant>
        <vt:lpwstr/>
      </vt:variant>
      <vt:variant>
        <vt:i4>3539028</vt:i4>
      </vt:variant>
      <vt:variant>
        <vt:i4>0</vt:i4>
      </vt:variant>
      <vt:variant>
        <vt:i4>0</vt:i4>
      </vt:variant>
      <vt:variant>
        <vt:i4>5</vt:i4>
      </vt:variant>
      <vt:variant>
        <vt:lpwstr>mailto:wizovsky.tomas@npu.cz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NPÚ</dc:creator>
  <cp:lastModifiedBy>Windows User</cp:lastModifiedBy>
  <cp:revision>2</cp:revision>
  <cp:lastPrinted>2026-04-03T10:45:00Z</cp:lastPrinted>
  <dcterms:created xsi:type="dcterms:W3CDTF">2026-04-16T18:53:00Z</dcterms:created>
  <dcterms:modified xsi:type="dcterms:W3CDTF">2026-04-16T18:53:00Z</dcterms:modified>
</cp:coreProperties>
</file>